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277320" w14:textId="77777777" w:rsidR="0005211B" w:rsidRPr="008003BA" w:rsidRDefault="0005211B" w:rsidP="0005211B">
      <w:pPr>
        <w:tabs>
          <w:tab w:val="left" w:pos="7432"/>
        </w:tabs>
        <w:ind w:left="142" w:right="24" w:hanging="42"/>
        <w:jc w:val="center"/>
        <w:rPr>
          <w:rFonts w:ascii="Helvetica" w:hAnsi="Helvetica"/>
        </w:rPr>
      </w:pPr>
      <w:r w:rsidRPr="008003BA">
        <w:rPr>
          <w:rFonts w:ascii="Helvetica" w:hAnsi="Helvetica"/>
          <w:noProof/>
          <w:lang w:val="en-GB" w:eastAsia="en-GB"/>
        </w:rPr>
        <w:drawing>
          <wp:anchor distT="0" distB="0" distL="0" distR="0" simplePos="0" relativeHeight="251667456" behindDoc="1" locked="0" layoutInCell="1" allowOverlap="1" wp14:anchorId="4CD217A7" wp14:editId="32E23D4E">
            <wp:simplePos x="0" y="0"/>
            <wp:positionH relativeFrom="page">
              <wp:posOffset>2289419</wp:posOffset>
            </wp:positionH>
            <wp:positionV relativeFrom="paragraph">
              <wp:posOffset>180633</wp:posOffset>
            </wp:positionV>
            <wp:extent cx="3044682" cy="1193292"/>
            <wp:effectExtent l="0" t="0" r="0" b="0"/>
            <wp:wrapTopAndBottom/>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7" cstate="print"/>
                    <a:stretch>
                      <a:fillRect/>
                    </a:stretch>
                  </pic:blipFill>
                  <pic:spPr>
                    <a:xfrm>
                      <a:off x="0" y="0"/>
                      <a:ext cx="3044682" cy="1193292"/>
                    </a:xfrm>
                    <a:prstGeom prst="rect">
                      <a:avLst/>
                    </a:prstGeom>
                  </pic:spPr>
                </pic:pic>
              </a:graphicData>
            </a:graphic>
          </wp:anchor>
        </w:drawing>
      </w:r>
    </w:p>
    <w:p w14:paraId="547847C0" w14:textId="77777777" w:rsidR="0005211B" w:rsidRPr="008003BA" w:rsidRDefault="0005211B" w:rsidP="0005211B">
      <w:pPr>
        <w:pStyle w:val="BodyText"/>
        <w:ind w:right="24"/>
        <w:rPr>
          <w:rFonts w:ascii="Helvetica" w:hAnsi="Helvetica"/>
        </w:rPr>
      </w:pPr>
    </w:p>
    <w:p w14:paraId="25656246" w14:textId="77777777" w:rsidR="0005211B" w:rsidRPr="008003BA" w:rsidRDefault="0005211B" w:rsidP="0005211B">
      <w:pPr>
        <w:pStyle w:val="BodyText"/>
        <w:spacing w:before="7"/>
        <w:ind w:left="142" w:right="24" w:hanging="42"/>
        <w:jc w:val="center"/>
        <w:rPr>
          <w:rFonts w:ascii="Helvetica" w:hAnsi="Helvetica"/>
        </w:rPr>
      </w:pPr>
    </w:p>
    <w:p w14:paraId="3D77E2E2" w14:textId="17217574" w:rsidR="0005211B" w:rsidRPr="008003BA" w:rsidRDefault="0005211B" w:rsidP="0005211B">
      <w:pPr>
        <w:spacing w:before="89"/>
        <w:ind w:left="142" w:right="24" w:hanging="42"/>
        <w:jc w:val="center"/>
        <w:rPr>
          <w:rFonts w:ascii="Helvetica" w:hAnsi="Helvetica"/>
          <w:sz w:val="32"/>
        </w:rPr>
      </w:pPr>
      <w:r w:rsidRPr="008003BA">
        <w:rPr>
          <w:rFonts w:ascii="Helvetica" w:hAnsi="Helvetica"/>
          <w:i/>
          <w:sz w:val="32"/>
        </w:rPr>
        <w:t xml:space="preserve">Hot Mess </w:t>
      </w:r>
      <w:r w:rsidRPr="008003BA">
        <w:rPr>
          <w:rFonts w:ascii="Helvetica" w:hAnsi="Helvetica"/>
          <w:sz w:val="32"/>
        </w:rPr>
        <w:t>and</w:t>
      </w:r>
      <w:r w:rsidRPr="008003BA">
        <w:rPr>
          <w:rFonts w:ascii="Helvetica" w:hAnsi="Helvetica"/>
          <w:i/>
          <w:sz w:val="32"/>
        </w:rPr>
        <w:t xml:space="preserve"> Face In</w:t>
      </w:r>
    </w:p>
    <w:p w14:paraId="3B47CE92" w14:textId="321DF4B5" w:rsidR="0005211B" w:rsidRPr="008003BA" w:rsidRDefault="0005211B" w:rsidP="0005211B">
      <w:pPr>
        <w:spacing w:before="89"/>
        <w:ind w:left="142" w:right="24" w:hanging="42"/>
        <w:jc w:val="center"/>
        <w:rPr>
          <w:rFonts w:ascii="Helvetica" w:hAnsi="Helvetica"/>
          <w:sz w:val="32"/>
        </w:rPr>
      </w:pPr>
      <w:r w:rsidRPr="008003BA">
        <w:rPr>
          <w:rFonts w:ascii="Helvetica" w:hAnsi="Helvetica"/>
          <w:sz w:val="32"/>
        </w:rPr>
        <w:t xml:space="preserve">A Candoco double bill at </w:t>
      </w:r>
      <w:r w:rsidR="00CA6B74">
        <w:rPr>
          <w:rFonts w:ascii="Helvetica" w:hAnsi="Helvetica"/>
          <w:sz w:val="32"/>
        </w:rPr>
        <w:t>Bristol Old Vic</w:t>
      </w:r>
    </w:p>
    <w:p w14:paraId="4CCC820B" w14:textId="77777777" w:rsidR="0005211B" w:rsidRPr="008003BA" w:rsidRDefault="0005211B" w:rsidP="0005211B">
      <w:pPr>
        <w:spacing w:line="366" w:lineRule="exact"/>
        <w:ind w:left="142" w:right="24" w:hanging="42"/>
        <w:jc w:val="center"/>
        <w:rPr>
          <w:rFonts w:ascii="Helvetica" w:hAnsi="Helvetica"/>
          <w:sz w:val="32"/>
        </w:rPr>
      </w:pPr>
    </w:p>
    <w:p w14:paraId="5CA5B304" w14:textId="77777777" w:rsidR="0005211B" w:rsidRPr="008003BA" w:rsidRDefault="0005211B" w:rsidP="0005211B">
      <w:pPr>
        <w:spacing w:line="366" w:lineRule="exact"/>
        <w:ind w:left="142" w:right="24" w:hanging="42"/>
        <w:jc w:val="center"/>
        <w:rPr>
          <w:rFonts w:ascii="Helvetica" w:hAnsi="Helvetica"/>
          <w:sz w:val="32"/>
          <w:u w:val="single"/>
        </w:rPr>
      </w:pPr>
      <w:r w:rsidRPr="008003BA">
        <w:rPr>
          <w:rFonts w:ascii="Helvetica" w:hAnsi="Helvetica"/>
          <w:sz w:val="32"/>
          <w:u w:val="single"/>
        </w:rPr>
        <w:t>Visual Story</w:t>
      </w:r>
    </w:p>
    <w:p w14:paraId="5BD1842E" w14:textId="699B3F97" w:rsidR="0005211B" w:rsidRPr="008003BA" w:rsidRDefault="0005211B" w:rsidP="0005211B">
      <w:pPr>
        <w:pStyle w:val="BodyText"/>
        <w:ind w:left="142" w:right="24" w:hanging="42"/>
        <w:jc w:val="center"/>
        <w:rPr>
          <w:rFonts w:ascii="Helvetica" w:hAnsi="Helvetica"/>
        </w:rPr>
      </w:pPr>
    </w:p>
    <w:p w14:paraId="0FC8CFDA" w14:textId="77777777" w:rsidR="0005211B" w:rsidRPr="008003BA" w:rsidRDefault="0005211B" w:rsidP="0005211B">
      <w:pPr>
        <w:pStyle w:val="BodyText"/>
        <w:ind w:right="24"/>
        <w:rPr>
          <w:rFonts w:ascii="Helvetica" w:hAnsi="Helvetica"/>
          <w:sz w:val="20"/>
          <w:szCs w:val="20"/>
        </w:rPr>
      </w:pPr>
    </w:p>
    <w:p w14:paraId="47E1210E" w14:textId="0ECE5BFD" w:rsidR="0005211B" w:rsidRPr="008003BA" w:rsidRDefault="00D462DA" w:rsidP="00D462DA">
      <w:pPr>
        <w:spacing w:before="1"/>
        <w:ind w:right="24"/>
        <w:jc w:val="center"/>
        <w:rPr>
          <w:rFonts w:ascii="Helvetica" w:hAnsi="Helvetica"/>
        </w:rPr>
      </w:pPr>
      <w:r w:rsidRPr="008003BA">
        <w:rPr>
          <w:rFonts w:ascii="Helvetica" w:hAnsi="Helvetica"/>
          <w:noProof/>
          <w:lang w:val="en-GB" w:eastAsia="en-GB"/>
        </w:rPr>
        <w:drawing>
          <wp:inline distT="0" distB="0" distL="0" distR="0" wp14:anchorId="311CEE31" wp14:editId="0455A23D">
            <wp:extent cx="2863994" cy="171625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ephen-wright-photography-hot-mess-promo-low-res-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78995" cy="1725249"/>
                    </a:xfrm>
                    <a:prstGeom prst="rect">
                      <a:avLst/>
                    </a:prstGeom>
                  </pic:spPr>
                </pic:pic>
              </a:graphicData>
            </a:graphic>
          </wp:inline>
        </w:drawing>
      </w:r>
      <w:r w:rsidRPr="008003BA">
        <w:rPr>
          <w:rFonts w:ascii="Helvetica" w:hAnsi="Helvetica"/>
          <w:noProof/>
          <w:lang w:val="en-GB" w:eastAsia="en-GB"/>
        </w:rPr>
        <w:drawing>
          <wp:inline distT="0" distB="0" distL="0" distR="0" wp14:anchorId="1DABC125" wp14:editId="4FB864C7">
            <wp:extent cx="2568191" cy="1713132"/>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ace In by Yasmeen Godder. Photo by Hugo Glendinning 2017.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12646" cy="1742786"/>
                    </a:xfrm>
                    <a:prstGeom prst="rect">
                      <a:avLst/>
                    </a:prstGeom>
                  </pic:spPr>
                </pic:pic>
              </a:graphicData>
            </a:graphic>
          </wp:inline>
        </w:drawing>
      </w:r>
    </w:p>
    <w:p w14:paraId="6CC3DC18" w14:textId="77777777" w:rsidR="0005211B" w:rsidRPr="008003BA" w:rsidRDefault="0005211B" w:rsidP="0005211B">
      <w:pPr>
        <w:spacing w:before="1"/>
        <w:ind w:right="24"/>
        <w:rPr>
          <w:rFonts w:ascii="Helvetica" w:hAnsi="Helvetica"/>
        </w:rPr>
      </w:pPr>
    </w:p>
    <w:p w14:paraId="06E1C72E" w14:textId="739791C8" w:rsidR="0005211B" w:rsidRPr="008003BA" w:rsidRDefault="0005211B" w:rsidP="0005211B">
      <w:pPr>
        <w:spacing w:before="1"/>
        <w:ind w:right="24"/>
        <w:rPr>
          <w:rFonts w:ascii="Helvetica" w:hAnsi="Helvetica"/>
        </w:rPr>
      </w:pPr>
    </w:p>
    <w:p w14:paraId="59CB4D88" w14:textId="77777777" w:rsidR="00D462DA" w:rsidRPr="008003BA" w:rsidRDefault="00D462DA" w:rsidP="00D462DA">
      <w:pPr>
        <w:spacing w:line="368" w:lineRule="exact"/>
        <w:ind w:left="142" w:right="24" w:hanging="42"/>
        <w:rPr>
          <w:rFonts w:ascii="Helvetica" w:hAnsi="Helvetica"/>
          <w:i/>
          <w:sz w:val="20"/>
          <w:szCs w:val="20"/>
        </w:rPr>
      </w:pPr>
      <w:r w:rsidRPr="008003BA">
        <w:rPr>
          <w:rFonts w:ascii="Helvetica" w:hAnsi="Helvetica"/>
          <w:i/>
          <w:sz w:val="20"/>
          <w:szCs w:val="20"/>
        </w:rPr>
        <w:t xml:space="preserve">Hot Mess </w:t>
      </w:r>
      <w:r w:rsidRPr="008003BA">
        <w:rPr>
          <w:rFonts w:ascii="Helvetica" w:hAnsi="Helvetica"/>
          <w:sz w:val="20"/>
          <w:szCs w:val="20"/>
        </w:rPr>
        <w:t>Photo:</w:t>
      </w:r>
      <w:r w:rsidRPr="008003BA">
        <w:rPr>
          <w:rFonts w:ascii="Helvetica" w:hAnsi="Helvetica"/>
          <w:i/>
          <w:sz w:val="20"/>
          <w:szCs w:val="20"/>
        </w:rPr>
        <w:t xml:space="preserve"> </w:t>
      </w:r>
      <w:r w:rsidRPr="008003BA">
        <w:rPr>
          <w:rFonts w:ascii="Helvetica" w:hAnsi="Helvetica"/>
          <w:sz w:val="20"/>
          <w:szCs w:val="20"/>
        </w:rPr>
        <w:t>Stephen Wright Photography</w:t>
      </w:r>
    </w:p>
    <w:p w14:paraId="4BC0C1BF" w14:textId="25160BB1" w:rsidR="00D462DA" w:rsidRPr="008003BA" w:rsidRDefault="00D462DA" w:rsidP="00D462DA">
      <w:pPr>
        <w:spacing w:line="368" w:lineRule="exact"/>
        <w:ind w:left="142" w:right="24" w:hanging="42"/>
        <w:rPr>
          <w:rFonts w:ascii="Helvetica" w:hAnsi="Helvetica"/>
          <w:sz w:val="20"/>
          <w:szCs w:val="20"/>
        </w:rPr>
      </w:pPr>
      <w:r w:rsidRPr="008003BA">
        <w:rPr>
          <w:rFonts w:ascii="Helvetica" w:hAnsi="Helvetica"/>
          <w:i/>
          <w:sz w:val="20"/>
          <w:szCs w:val="20"/>
        </w:rPr>
        <w:t xml:space="preserve">Face </w:t>
      </w:r>
      <w:proofErr w:type="gramStart"/>
      <w:r w:rsidRPr="008003BA">
        <w:rPr>
          <w:rFonts w:ascii="Helvetica" w:hAnsi="Helvetica"/>
          <w:i/>
          <w:sz w:val="20"/>
          <w:szCs w:val="20"/>
        </w:rPr>
        <w:t>In</w:t>
      </w:r>
      <w:proofErr w:type="gramEnd"/>
      <w:r w:rsidRPr="008003BA">
        <w:rPr>
          <w:rFonts w:ascii="Helvetica" w:hAnsi="Helvetica"/>
          <w:i/>
          <w:sz w:val="20"/>
          <w:szCs w:val="20"/>
        </w:rPr>
        <w:t xml:space="preserve"> </w:t>
      </w:r>
      <w:r w:rsidRPr="008003BA">
        <w:rPr>
          <w:rFonts w:ascii="Helvetica" w:hAnsi="Helvetica"/>
          <w:sz w:val="20"/>
          <w:szCs w:val="20"/>
        </w:rPr>
        <w:t>Photo: Hugo Glendinning</w:t>
      </w:r>
    </w:p>
    <w:p w14:paraId="5F92835C" w14:textId="77777777" w:rsidR="00D462DA" w:rsidRPr="008003BA" w:rsidRDefault="00D462DA" w:rsidP="00D462DA">
      <w:pPr>
        <w:spacing w:line="368" w:lineRule="exact"/>
        <w:ind w:left="142" w:right="24" w:hanging="42"/>
        <w:rPr>
          <w:rFonts w:ascii="Helvetica" w:hAnsi="Helvetica"/>
          <w:sz w:val="20"/>
          <w:szCs w:val="20"/>
        </w:rPr>
      </w:pPr>
    </w:p>
    <w:p w14:paraId="1A4EFDF6" w14:textId="063AB618" w:rsidR="0005211B" w:rsidRPr="008003BA" w:rsidRDefault="0005211B" w:rsidP="0005211B">
      <w:pPr>
        <w:spacing w:before="1"/>
        <w:ind w:right="24"/>
        <w:rPr>
          <w:rFonts w:ascii="Helvetica" w:hAnsi="Helvetica"/>
        </w:rPr>
      </w:pPr>
      <w:r w:rsidRPr="008003BA">
        <w:rPr>
          <w:rFonts w:ascii="Helvetica" w:hAnsi="Helvetica"/>
        </w:rPr>
        <w:t xml:space="preserve">This visual resource is for audience members visiting </w:t>
      </w:r>
      <w:r w:rsidR="00CA6B74">
        <w:rPr>
          <w:rFonts w:ascii="Helvetica" w:hAnsi="Helvetica"/>
        </w:rPr>
        <w:t>Bristol Old Vic</w:t>
      </w:r>
      <w:r w:rsidR="00D462DA" w:rsidRPr="008003BA">
        <w:rPr>
          <w:rFonts w:ascii="Helvetica" w:hAnsi="Helvetica"/>
        </w:rPr>
        <w:t xml:space="preserve"> f</w:t>
      </w:r>
      <w:r w:rsidRPr="008003BA">
        <w:rPr>
          <w:rFonts w:ascii="Helvetica" w:hAnsi="Helvetica"/>
        </w:rPr>
        <w:t xml:space="preserve">or Candoco Dance Company’s </w:t>
      </w:r>
      <w:r w:rsidR="00CA6B74">
        <w:rPr>
          <w:rFonts w:ascii="Helvetica" w:hAnsi="Helvetica"/>
        </w:rPr>
        <w:t>double bill between 25 – 26 February 2020</w:t>
      </w:r>
      <w:r w:rsidRPr="008003BA">
        <w:rPr>
          <w:rFonts w:ascii="Helvetica" w:hAnsi="Helvetica"/>
        </w:rPr>
        <w:t xml:space="preserve">. It is intended to help you prepare for a new experience and help you become familiar </w:t>
      </w:r>
      <w:r w:rsidR="00D462DA" w:rsidRPr="008003BA">
        <w:rPr>
          <w:rFonts w:ascii="Helvetica" w:hAnsi="Helvetica"/>
        </w:rPr>
        <w:t xml:space="preserve">with </w:t>
      </w:r>
      <w:r w:rsidRPr="008003BA">
        <w:rPr>
          <w:rFonts w:ascii="Helvetica" w:hAnsi="Helvetica"/>
        </w:rPr>
        <w:t>the performance.</w:t>
      </w:r>
    </w:p>
    <w:p w14:paraId="63718468" w14:textId="77777777" w:rsidR="0005211B" w:rsidRPr="008003BA" w:rsidRDefault="0005211B" w:rsidP="0005211B">
      <w:pPr>
        <w:ind w:left="142" w:right="24" w:hanging="42"/>
        <w:jc w:val="center"/>
        <w:rPr>
          <w:rFonts w:ascii="Helvetica" w:hAnsi="Helvetica"/>
        </w:rPr>
        <w:sectPr w:rsidR="0005211B" w:rsidRPr="008003BA" w:rsidSect="0005211B">
          <w:pgSz w:w="11900" w:h="16850"/>
          <w:pgMar w:top="1440" w:right="1180" w:bottom="280" w:left="1340" w:header="720" w:footer="720" w:gutter="0"/>
          <w:cols w:space="720"/>
        </w:sectPr>
      </w:pPr>
    </w:p>
    <w:p w14:paraId="4762FF6C" w14:textId="24DB666E" w:rsidR="0005211B" w:rsidRPr="008003BA" w:rsidRDefault="00D462DA" w:rsidP="0005211B">
      <w:pPr>
        <w:pStyle w:val="Heading1"/>
        <w:spacing w:before="83"/>
        <w:ind w:left="142" w:right="24" w:hanging="42"/>
        <w:jc w:val="center"/>
        <w:rPr>
          <w:rFonts w:ascii="Helvetica" w:hAnsi="Helvetica"/>
        </w:rPr>
      </w:pPr>
      <w:r w:rsidRPr="008003BA">
        <w:rPr>
          <w:rFonts w:ascii="Helvetica" w:hAnsi="Helvetica"/>
          <w:noProof/>
          <w:lang w:bidi="ar-SA"/>
        </w:rPr>
        <w:lastRenderedPageBreak/>
        <mc:AlternateContent>
          <mc:Choice Requires="wps">
            <w:drawing>
              <wp:anchor distT="0" distB="0" distL="114300" distR="114300" simplePos="0" relativeHeight="251677696" behindDoc="0" locked="0" layoutInCell="1" allowOverlap="1" wp14:anchorId="5A72CA1C" wp14:editId="7120711A">
                <wp:simplePos x="0" y="0"/>
                <wp:positionH relativeFrom="column">
                  <wp:posOffset>2124417</wp:posOffset>
                </wp:positionH>
                <wp:positionV relativeFrom="paragraph">
                  <wp:posOffset>2444652</wp:posOffset>
                </wp:positionV>
                <wp:extent cx="1483360" cy="461303"/>
                <wp:effectExtent l="0" t="0" r="15240" b="8890"/>
                <wp:wrapNone/>
                <wp:docPr id="16" name="Text Box 16"/>
                <wp:cNvGraphicFramePr/>
                <a:graphic xmlns:a="http://schemas.openxmlformats.org/drawingml/2006/main">
                  <a:graphicData uri="http://schemas.microsoft.com/office/word/2010/wordprocessingShape">
                    <wps:wsp>
                      <wps:cNvSpPr txBox="1"/>
                      <wps:spPr>
                        <a:xfrm>
                          <a:off x="0" y="0"/>
                          <a:ext cx="1483360" cy="461303"/>
                        </a:xfrm>
                        <a:prstGeom prst="rect">
                          <a:avLst/>
                        </a:prstGeom>
                        <a:solidFill>
                          <a:schemeClr val="lt1"/>
                        </a:solidFill>
                        <a:ln w="6350">
                          <a:solidFill>
                            <a:prstClr val="black"/>
                          </a:solidFill>
                        </a:ln>
                      </wps:spPr>
                      <wps:txbx>
                        <w:txbxContent>
                          <w:p w14:paraId="766BAAD9" w14:textId="77777777" w:rsidR="0005211B" w:rsidRPr="00D462DA" w:rsidRDefault="0005211B" w:rsidP="0005211B">
                            <w:pPr>
                              <w:jc w:val="center"/>
                              <w:rPr>
                                <w:rFonts w:ascii="Helvetica" w:hAnsi="Helvetica"/>
                              </w:rPr>
                            </w:pPr>
                            <w:r w:rsidRPr="00D462DA">
                              <w:rPr>
                                <w:rFonts w:ascii="Helvetica" w:hAnsi="Helvetica"/>
                              </w:rPr>
                              <w:t xml:space="preserve">Toke </w:t>
                            </w:r>
                            <w:proofErr w:type="spellStart"/>
                            <w:r w:rsidRPr="00D462DA">
                              <w:rPr>
                                <w:rFonts w:ascii="Helvetica" w:hAnsi="Helvetica"/>
                              </w:rPr>
                              <w:t>Broni</w:t>
                            </w:r>
                            <w:proofErr w:type="spellEnd"/>
                            <w:r w:rsidRPr="00D462DA">
                              <w:rPr>
                                <w:rFonts w:ascii="Helvetica" w:hAnsi="Helvetica"/>
                              </w:rPr>
                              <w:t xml:space="preserve"> </w:t>
                            </w:r>
                            <w:proofErr w:type="spellStart"/>
                            <w:r w:rsidRPr="00D462DA">
                              <w:rPr>
                                <w:rFonts w:ascii="Helvetica" w:hAnsi="Helvetica"/>
                              </w:rPr>
                              <w:t>Strandby</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72CA1C" id="_x0000_t202" coordsize="21600,21600" o:spt="202" path="m,l,21600r21600,l21600,xe">
                <v:stroke joinstyle="miter"/>
                <v:path gradientshapeok="t" o:connecttype="rect"/>
              </v:shapetype>
              <v:shape id="Text Box 16" o:spid="_x0000_s1026" type="#_x0000_t202" style="position:absolute;left:0;text-align:left;margin-left:167.3pt;margin-top:192.5pt;width:116.8pt;height:36.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" fillcolor="white [3201]" strokeweight=".5pt">
                <v:textbox>
                  <w:txbxContent>
                    <w:p w14:paraId="766BAAD9" w14:textId="77777777" w:rsidR="0005211B" w:rsidRPr="00D462DA" w:rsidRDefault="0005211B" w:rsidP="0005211B">
                      <w:pPr>
                        <w:jc w:val="center"/>
                        <w:rPr>
                          <w:rFonts w:ascii="Helvetica" w:hAnsi="Helvetica"/>
                        </w:rPr>
                      </w:pPr>
                      <w:r w:rsidRPr="00D462DA">
                        <w:rPr>
                          <w:rFonts w:ascii="Helvetica" w:hAnsi="Helvetica"/>
                        </w:rPr>
                        <w:t xml:space="preserve">Toke </w:t>
                      </w:r>
                      <w:proofErr w:type="spellStart"/>
                      <w:r w:rsidRPr="00D462DA">
                        <w:rPr>
                          <w:rFonts w:ascii="Helvetica" w:hAnsi="Helvetica"/>
                        </w:rPr>
                        <w:t>Broni</w:t>
                      </w:r>
                      <w:proofErr w:type="spellEnd"/>
                      <w:r w:rsidRPr="00D462DA">
                        <w:rPr>
                          <w:rFonts w:ascii="Helvetica" w:hAnsi="Helvetica"/>
                        </w:rPr>
                        <w:t xml:space="preserve"> </w:t>
                      </w:r>
                      <w:proofErr w:type="spellStart"/>
                      <w:r w:rsidRPr="00D462DA">
                        <w:rPr>
                          <w:rFonts w:ascii="Helvetica" w:hAnsi="Helvetica"/>
                        </w:rPr>
                        <w:t>Strandby</w:t>
                      </w:r>
                      <w:proofErr w:type="spellEnd"/>
                    </w:p>
                  </w:txbxContent>
                </v:textbox>
              </v:shape>
            </w:pict>
          </mc:Fallback>
        </mc:AlternateContent>
      </w:r>
      <w:r w:rsidR="0005211B" w:rsidRPr="008003BA">
        <w:rPr>
          <w:rFonts w:ascii="Helvetica" w:hAnsi="Helvetica"/>
          <w:noProof/>
          <w:lang w:bidi="ar-SA"/>
        </w:rPr>
        <mc:AlternateContent>
          <mc:Choice Requires="wps">
            <w:drawing>
              <wp:anchor distT="0" distB="0" distL="114300" distR="114300" simplePos="0" relativeHeight="251678720" behindDoc="0" locked="0" layoutInCell="1" allowOverlap="1" wp14:anchorId="06637A02" wp14:editId="5905436B">
                <wp:simplePos x="0" y="0"/>
                <wp:positionH relativeFrom="column">
                  <wp:posOffset>4071405</wp:posOffset>
                </wp:positionH>
                <wp:positionV relativeFrom="paragraph">
                  <wp:posOffset>2577764</wp:posOffset>
                </wp:positionV>
                <wp:extent cx="1483744" cy="327803"/>
                <wp:effectExtent l="0" t="0" r="15240" b="15240"/>
                <wp:wrapNone/>
                <wp:docPr id="18" name="Text Box 18"/>
                <wp:cNvGraphicFramePr/>
                <a:graphic xmlns:a="http://schemas.openxmlformats.org/drawingml/2006/main">
                  <a:graphicData uri="http://schemas.microsoft.com/office/word/2010/wordprocessingShape">
                    <wps:wsp>
                      <wps:cNvSpPr txBox="1"/>
                      <wps:spPr>
                        <a:xfrm>
                          <a:off x="0" y="0"/>
                          <a:ext cx="1483744" cy="327803"/>
                        </a:xfrm>
                        <a:prstGeom prst="rect">
                          <a:avLst/>
                        </a:prstGeom>
                        <a:solidFill>
                          <a:schemeClr val="lt1"/>
                        </a:solidFill>
                        <a:ln w="6350">
                          <a:solidFill>
                            <a:prstClr val="black"/>
                          </a:solidFill>
                        </a:ln>
                      </wps:spPr>
                      <wps:txbx>
                        <w:txbxContent>
                          <w:p w14:paraId="7CD75F35" w14:textId="77777777" w:rsidR="0005211B" w:rsidRPr="00D462DA" w:rsidRDefault="0005211B" w:rsidP="0005211B">
                            <w:pPr>
                              <w:jc w:val="center"/>
                              <w:rPr>
                                <w:rFonts w:ascii="Helvetica" w:hAnsi="Helvetica"/>
                              </w:rPr>
                            </w:pPr>
                            <w:r w:rsidRPr="00D462DA">
                              <w:rPr>
                                <w:rFonts w:ascii="Helvetica" w:hAnsi="Helvetica"/>
                              </w:rPr>
                              <w:t xml:space="preserve">Olivia </w:t>
                            </w:r>
                            <w:proofErr w:type="spellStart"/>
                            <w:r w:rsidRPr="00D462DA">
                              <w:rPr>
                                <w:rFonts w:ascii="Helvetica" w:hAnsi="Helvetica"/>
                              </w:rPr>
                              <w:t>Edginton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637A02" id="Text Box 18" o:spid="_x0000_s1027" type="#_x0000_t202" style="position:absolute;left:0;text-align:left;margin-left:320.6pt;margin-top:202.95pt;width:116.85pt;height:25.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" fillcolor="white [3201]" strokeweight=".5pt">
                <v:textbox>
                  <w:txbxContent>
                    <w:p w14:paraId="7CD75F35" w14:textId="77777777" w:rsidR="0005211B" w:rsidRPr="00D462DA" w:rsidRDefault="0005211B" w:rsidP="0005211B">
                      <w:pPr>
                        <w:jc w:val="center"/>
                        <w:rPr>
                          <w:rFonts w:ascii="Helvetica" w:hAnsi="Helvetica"/>
                        </w:rPr>
                      </w:pPr>
                      <w:r w:rsidRPr="00D462DA">
                        <w:rPr>
                          <w:rFonts w:ascii="Helvetica" w:hAnsi="Helvetica"/>
                        </w:rPr>
                        <w:t xml:space="preserve">Olivia </w:t>
                      </w:r>
                      <w:proofErr w:type="spellStart"/>
                      <w:r w:rsidRPr="00D462DA">
                        <w:rPr>
                          <w:rFonts w:ascii="Helvetica" w:hAnsi="Helvetica"/>
                        </w:rPr>
                        <w:t>Edginton</w:t>
                      </w:r>
                      <w:proofErr w:type="spellEnd"/>
                    </w:p>
                  </w:txbxContent>
                </v:textbox>
              </v:shape>
            </w:pict>
          </mc:Fallback>
        </mc:AlternateContent>
      </w:r>
      <w:r w:rsidR="0005211B" w:rsidRPr="008003BA">
        <w:rPr>
          <w:rFonts w:ascii="Helvetica" w:hAnsi="Helvetica"/>
          <w:noProof/>
          <w:lang w:bidi="ar-SA"/>
        </w:rPr>
        <mc:AlternateContent>
          <mc:Choice Requires="wps">
            <w:drawing>
              <wp:anchor distT="0" distB="0" distL="114300" distR="114300" simplePos="0" relativeHeight="251676672" behindDoc="0" locked="0" layoutInCell="1" allowOverlap="1" wp14:anchorId="73546339" wp14:editId="076F6C56">
                <wp:simplePos x="0" y="0"/>
                <wp:positionH relativeFrom="column">
                  <wp:posOffset>313642</wp:posOffset>
                </wp:positionH>
                <wp:positionV relativeFrom="paragraph">
                  <wp:posOffset>2580975</wp:posOffset>
                </wp:positionV>
                <wp:extent cx="1371600" cy="327803"/>
                <wp:effectExtent l="0" t="0" r="12700" b="15240"/>
                <wp:wrapNone/>
                <wp:docPr id="14" name="Text Box 14"/>
                <wp:cNvGraphicFramePr/>
                <a:graphic xmlns:a="http://schemas.openxmlformats.org/drawingml/2006/main">
                  <a:graphicData uri="http://schemas.microsoft.com/office/word/2010/wordprocessingShape">
                    <wps:wsp>
                      <wps:cNvSpPr txBox="1"/>
                      <wps:spPr>
                        <a:xfrm>
                          <a:off x="0" y="0"/>
                          <a:ext cx="1371600" cy="327803"/>
                        </a:xfrm>
                        <a:prstGeom prst="rect">
                          <a:avLst/>
                        </a:prstGeom>
                        <a:solidFill>
                          <a:schemeClr val="lt1"/>
                        </a:solidFill>
                        <a:ln w="6350">
                          <a:solidFill>
                            <a:prstClr val="black"/>
                          </a:solidFill>
                        </a:ln>
                      </wps:spPr>
                      <wps:txbx>
                        <w:txbxContent>
                          <w:p w14:paraId="09B63224" w14:textId="77777777" w:rsidR="0005211B" w:rsidRPr="00D462DA" w:rsidRDefault="0005211B" w:rsidP="0005211B">
                            <w:pPr>
                              <w:jc w:val="center"/>
                              <w:rPr>
                                <w:rFonts w:ascii="Helvetica" w:hAnsi="Helvetica"/>
                              </w:rPr>
                            </w:pPr>
                            <w:r w:rsidRPr="00D462DA">
                              <w:rPr>
                                <w:rFonts w:ascii="Helvetica" w:hAnsi="Helvetica"/>
                              </w:rPr>
                              <w:t xml:space="preserve">Megan </w:t>
                            </w:r>
                            <w:proofErr w:type="spellStart"/>
                            <w:r w:rsidRPr="00D462DA">
                              <w:rPr>
                                <w:rFonts w:ascii="Helvetica" w:hAnsi="Helvetica"/>
                              </w:rPr>
                              <w:t>Armishaw</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546339" id="Text Box 14" o:spid="_x0000_s1028" type="#_x0000_t202" style="position:absolute;left:0;text-align:left;margin-left:24.7pt;margin-top:203.25pt;width:108pt;height:25.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" fillcolor="white [3201]" strokeweight=".5pt">
                <v:textbox>
                  <w:txbxContent>
                    <w:p w14:paraId="09B63224" w14:textId="77777777" w:rsidR="0005211B" w:rsidRPr="00D462DA" w:rsidRDefault="0005211B" w:rsidP="0005211B">
                      <w:pPr>
                        <w:jc w:val="center"/>
                        <w:rPr>
                          <w:rFonts w:ascii="Helvetica" w:hAnsi="Helvetica"/>
                        </w:rPr>
                      </w:pPr>
                      <w:r w:rsidRPr="00D462DA">
                        <w:rPr>
                          <w:rFonts w:ascii="Helvetica" w:hAnsi="Helvetica"/>
                        </w:rPr>
                        <w:t xml:space="preserve">Megan </w:t>
                      </w:r>
                      <w:proofErr w:type="spellStart"/>
                      <w:r w:rsidRPr="00D462DA">
                        <w:rPr>
                          <w:rFonts w:ascii="Helvetica" w:hAnsi="Helvetica"/>
                        </w:rPr>
                        <w:t>Armishaw</w:t>
                      </w:r>
                      <w:proofErr w:type="spellEnd"/>
                    </w:p>
                  </w:txbxContent>
                </v:textbox>
              </v:shape>
            </w:pict>
          </mc:Fallback>
        </mc:AlternateContent>
      </w:r>
      <w:r w:rsidR="0005211B" w:rsidRPr="008003BA">
        <w:rPr>
          <w:rFonts w:ascii="Helvetica" w:hAnsi="Helvetica"/>
          <w:noProof/>
          <w:lang w:bidi="ar-SA"/>
        </w:rPr>
        <w:drawing>
          <wp:anchor distT="0" distB="0" distL="0" distR="0" simplePos="0" relativeHeight="251669504" behindDoc="1" locked="0" layoutInCell="1" allowOverlap="1" wp14:anchorId="589BCA2D" wp14:editId="6BA7FD42">
            <wp:simplePos x="0" y="0"/>
            <wp:positionH relativeFrom="page">
              <wp:posOffset>993139</wp:posOffset>
            </wp:positionH>
            <wp:positionV relativeFrom="page">
              <wp:posOffset>4116577</wp:posOffset>
            </wp:positionV>
            <wp:extent cx="1769993" cy="2656331"/>
            <wp:effectExtent l="0" t="0" r="0" b="0"/>
            <wp:wrapNone/>
            <wp:docPr id="35"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5.jpeg"/>
                    <pic:cNvPicPr/>
                  </pic:nvPicPr>
                  <pic:blipFill>
                    <a:blip r:embed="rId10" cstate="print"/>
                    <a:stretch>
                      <a:fillRect/>
                    </a:stretch>
                  </pic:blipFill>
                  <pic:spPr>
                    <a:xfrm>
                      <a:off x="0" y="0"/>
                      <a:ext cx="1769993" cy="2656331"/>
                    </a:xfrm>
                    <a:prstGeom prst="rect">
                      <a:avLst/>
                    </a:prstGeom>
                  </pic:spPr>
                </pic:pic>
              </a:graphicData>
            </a:graphic>
          </wp:anchor>
        </w:drawing>
      </w:r>
      <w:r w:rsidR="0005211B" w:rsidRPr="008003BA">
        <w:rPr>
          <w:rFonts w:ascii="Helvetica" w:hAnsi="Helvetica"/>
          <w:noProof/>
          <w:lang w:bidi="ar-SA"/>
        </w:rPr>
        <w:drawing>
          <wp:anchor distT="0" distB="0" distL="0" distR="0" simplePos="0" relativeHeight="251670528" behindDoc="1" locked="0" layoutInCell="1" allowOverlap="1" wp14:anchorId="26ABAFCF" wp14:editId="23846228">
            <wp:simplePos x="0" y="0"/>
            <wp:positionH relativeFrom="page">
              <wp:posOffset>2905760</wp:posOffset>
            </wp:positionH>
            <wp:positionV relativeFrom="page">
              <wp:posOffset>4116577</wp:posOffset>
            </wp:positionV>
            <wp:extent cx="1760473" cy="2638044"/>
            <wp:effectExtent l="0" t="0" r="0" b="0"/>
            <wp:wrapNone/>
            <wp:docPr id="37"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8.jpeg"/>
                    <pic:cNvPicPr/>
                  </pic:nvPicPr>
                  <pic:blipFill>
                    <a:blip r:embed="rId11" cstate="print"/>
                    <a:stretch>
                      <a:fillRect/>
                    </a:stretch>
                  </pic:blipFill>
                  <pic:spPr>
                    <a:xfrm>
                      <a:off x="0" y="0"/>
                      <a:ext cx="1760473" cy="2638044"/>
                    </a:xfrm>
                    <a:prstGeom prst="rect">
                      <a:avLst/>
                    </a:prstGeom>
                  </pic:spPr>
                </pic:pic>
              </a:graphicData>
            </a:graphic>
          </wp:anchor>
        </w:drawing>
      </w:r>
      <w:r w:rsidR="0005211B" w:rsidRPr="008003BA">
        <w:rPr>
          <w:rFonts w:ascii="Helvetica" w:hAnsi="Helvetica"/>
          <w:noProof/>
          <w:lang w:bidi="ar-SA"/>
        </w:rPr>
        <w:drawing>
          <wp:anchor distT="0" distB="0" distL="0" distR="0" simplePos="0" relativeHeight="251671552" behindDoc="1" locked="0" layoutInCell="1" allowOverlap="1" wp14:anchorId="28B656B9" wp14:editId="7629C7E7">
            <wp:simplePos x="0" y="0"/>
            <wp:positionH relativeFrom="page">
              <wp:posOffset>4808220</wp:posOffset>
            </wp:positionH>
            <wp:positionV relativeFrom="page">
              <wp:posOffset>4116577</wp:posOffset>
            </wp:positionV>
            <wp:extent cx="1761529" cy="2638044"/>
            <wp:effectExtent l="0" t="0" r="0" b="0"/>
            <wp:wrapNone/>
            <wp:docPr id="39"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9.jpeg"/>
                    <pic:cNvPicPr/>
                  </pic:nvPicPr>
                  <pic:blipFill>
                    <a:blip r:embed="rId12" cstate="print"/>
                    <a:stretch>
                      <a:fillRect/>
                    </a:stretch>
                  </pic:blipFill>
                  <pic:spPr>
                    <a:xfrm>
                      <a:off x="0" y="0"/>
                      <a:ext cx="1761529" cy="2638044"/>
                    </a:xfrm>
                    <a:prstGeom prst="rect">
                      <a:avLst/>
                    </a:prstGeom>
                  </pic:spPr>
                </pic:pic>
              </a:graphicData>
            </a:graphic>
          </wp:anchor>
        </w:drawing>
      </w:r>
      <w:r w:rsidR="0005211B" w:rsidRPr="008003BA">
        <w:rPr>
          <w:rFonts w:ascii="Helvetica" w:hAnsi="Helvetica"/>
          <w:noProof/>
          <w:lang w:bidi="ar-SA"/>
        </w:rPr>
        <w:drawing>
          <wp:anchor distT="0" distB="0" distL="0" distR="0" simplePos="0" relativeHeight="251672576" behindDoc="1" locked="0" layoutInCell="1" allowOverlap="1" wp14:anchorId="3BE6DACF" wp14:editId="226514A3">
            <wp:simplePos x="0" y="0"/>
            <wp:positionH relativeFrom="page">
              <wp:posOffset>2924810</wp:posOffset>
            </wp:positionH>
            <wp:positionV relativeFrom="page">
              <wp:posOffset>6945020</wp:posOffset>
            </wp:positionV>
            <wp:extent cx="1724322" cy="2587752"/>
            <wp:effectExtent l="0" t="0" r="0" b="0"/>
            <wp:wrapNone/>
            <wp:docPr id="41"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0.jpeg"/>
                    <pic:cNvPicPr/>
                  </pic:nvPicPr>
                  <pic:blipFill>
                    <a:blip r:embed="rId13" cstate="print"/>
                    <a:stretch>
                      <a:fillRect/>
                    </a:stretch>
                  </pic:blipFill>
                  <pic:spPr>
                    <a:xfrm>
                      <a:off x="0" y="0"/>
                      <a:ext cx="1724322" cy="2587752"/>
                    </a:xfrm>
                    <a:prstGeom prst="rect">
                      <a:avLst/>
                    </a:prstGeom>
                  </pic:spPr>
                </pic:pic>
              </a:graphicData>
            </a:graphic>
          </wp:anchor>
        </w:drawing>
      </w:r>
      <w:r w:rsidR="0005211B" w:rsidRPr="008003BA">
        <w:rPr>
          <w:rFonts w:ascii="Helvetica" w:hAnsi="Helvetica"/>
          <w:w w:val="90"/>
        </w:rPr>
        <w:t>THE DANCERS</w:t>
      </w:r>
    </w:p>
    <w:p w14:paraId="3BEDAFBF" w14:textId="77777777" w:rsidR="0005211B" w:rsidRPr="008003BA" w:rsidRDefault="0005211B" w:rsidP="0005211B">
      <w:pPr>
        <w:pStyle w:val="BodyText"/>
        <w:spacing w:before="10"/>
        <w:ind w:left="142" w:right="24" w:hanging="42"/>
        <w:jc w:val="center"/>
        <w:rPr>
          <w:rFonts w:ascii="Helvetica" w:hAnsi="Helvetica"/>
          <w:b/>
        </w:rPr>
      </w:pPr>
      <w:r w:rsidRPr="008003BA">
        <w:rPr>
          <w:rFonts w:ascii="Helvetica" w:hAnsi="Helvetica"/>
          <w:noProof/>
          <w:lang w:bidi="ar-SA"/>
        </w:rPr>
        <mc:AlternateContent>
          <mc:Choice Requires="wps">
            <w:drawing>
              <wp:anchor distT="0" distB="0" distL="114300" distR="114300" simplePos="0" relativeHeight="251682816" behindDoc="0" locked="0" layoutInCell="1" allowOverlap="1" wp14:anchorId="1AD57819" wp14:editId="0A6D2A7B">
                <wp:simplePos x="0" y="0"/>
                <wp:positionH relativeFrom="column">
                  <wp:posOffset>2193925</wp:posOffset>
                </wp:positionH>
                <wp:positionV relativeFrom="paragraph">
                  <wp:posOffset>7874049</wp:posOffset>
                </wp:positionV>
                <wp:extent cx="1483744" cy="327803"/>
                <wp:effectExtent l="0" t="0" r="15240" b="15240"/>
                <wp:wrapNone/>
                <wp:docPr id="24" name="Text Box 24"/>
                <wp:cNvGraphicFramePr/>
                <a:graphic xmlns:a="http://schemas.openxmlformats.org/drawingml/2006/main">
                  <a:graphicData uri="http://schemas.microsoft.com/office/word/2010/wordprocessingShape">
                    <wps:wsp>
                      <wps:cNvSpPr txBox="1"/>
                      <wps:spPr>
                        <a:xfrm>
                          <a:off x="0" y="0"/>
                          <a:ext cx="1483744" cy="327803"/>
                        </a:xfrm>
                        <a:prstGeom prst="rect">
                          <a:avLst/>
                        </a:prstGeom>
                        <a:solidFill>
                          <a:schemeClr val="lt1"/>
                        </a:solidFill>
                        <a:ln w="6350">
                          <a:solidFill>
                            <a:prstClr val="black"/>
                          </a:solidFill>
                        </a:ln>
                      </wps:spPr>
                      <wps:txbx>
                        <w:txbxContent>
                          <w:p w14:paraId="10EE76C1" w14:textId="77777777" w:rsidR="0005211B" w:rsidRPr="00D462DA" w:rsidRDefault="0005211B" w:rsidP="0005211B">
                            <w:pPr>
                              <w:jc w:val="center"/>
                              <w:rPr>
                                <w:rFonts w:ascii="Helvetica" w:hAnsi="Helvetica"/>
                              </w:rPr>
                            </w:pPr>
                            <w:proofErr w:type="spellStart"/>
                            <w:r w:rsidRPr="00D462DA">
                              <w:rPr>
                                <w:rFonts w:ascii="Helvetica" w:hAnsi="Helvetica"/>
                              </w:rPr>
                              <w:t>Mickaella</w:t>
                            </w:r>
                            <w:proofErr w:type="spellEnd"/>
                            <w:r w:rsidRPr="00D462DA">
                              <w:rPr>
                                <w:rFonts w:ascii="Helvetica" w:hAnsi="Helvetica"/>
                              </w:rPr>
                              <w:t xml:space="preserve"> </w:t>
                            </w:r>
                            <w:proofErr w:type="spellStart"/>
                            <w:r w:rsidRPr="00D462DA">
                              <w:rPr>
                                <w:rFonts w:ascii="Helvetica" w:hAnsi="Helvetica"/>
                              </w:rPr>
                              <w:t>Dantas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D57819" id="Text Box 24" o:spid="_x0000_s1029" type="#_x0000_t202" style="position:absolute;left:0;text-align:left;margin-left:172.75pt;margin-top:620pt;width:116.85pt;height:25.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" fillcolor="white [3201]" strokeweight=".5pt">
                <v:textbox>
                  <w:txbxContent>
                    <w:p w14:paraId="10EE76C1" w14:textId="77777777" w:rsidR="0005211B" w:rsidRPr="00D462DA" w:rsidRDefault="0005211B" w:rsidP="0005211B">
                      <w:pPr>
                        <w:jc w:val="center"/>
                        <w:rPr>
                          <w:rFonts w:ascii="Helvetica" w:hAnsi="Helvetica"/>
                        </w:rPr>
                      </w:pPr>
                      <w:proofErr w:type="spellStart"/>
                      <w:r w:rsidRPr="00D462DA">
                        <w:rPr>
                          <w:rFonts w:ascii="Helvetica" w:hAnsi="Helvetica"/>
                        </w:rPr>
                        <w:t>Mickaella</w:t>
                      </w:r>
                      <w:proofErr w:type="spellEnd"/>
                      <w:r w:rsidRPr="00D462DA">
                        <w:rPr>
                          <w:rFonts w:ascii="Helvetica" w:hAnsi="Helvetica"/>
                        </w:rPr>
                        <w:t xml:space="preserve"> </w:t>
                      </w:r>
                      <w:proofErr w:type="spellStart"/>
                      <w:r w:rsidRPr="00D462DA">
                        <w:rPr>
                          <w:rFonts w:ascii="Helvetica" w:hAnsi="Helvetica"/>
                        </w:rPr>
                        <w:t>Dantas</w:t>
                      </w:r>
                      <w:proofErr w:type="spellEnd"/>
                    </w:p>
                  </w:txbxContent>
                </v:textbox>
              </v:shape>
            </w:pict>
          </mc:Fallback>
        </mc:AlternateContent>
      </w:r>
      <w:r w:rsidRPr="008003BA">
        <w:rPr>
          <w:rFonts w:ascii="Helvetica" w:hAnsi="Helvetica"/>
          <w:noProof/>
          <w:lang w:bidi="ar-SA"/>
        </w:rPr>
        <w:drawing>
          <wp:anchor distT="0" distB="0" distL="0" distR="0" simplePos="0" relativeHeight="251673600" behindDoc="1" locked="0" layoutInCell="1" allowOverlap="1" wp14:anchorId="19036A88" wp14:editId="331A9F93">
            <wp:simplePos x="0" y="0"/>
            <wp:positionH relativeFrom="page">
              <wp:posOffset>993139</wp:posOffset>
            </wp:positionH>
            <wp:positionV relativeFrom="paragraph">
              <wp:posOffset>186131</wp:posOffset>
            </wp:positionV>
            <wp:extent cx="1764579" cy="2624328"/>
            <wp:effectExtent l="0" t="0" r="1270" b="5080"/>
            <wp:wrapTopAndBottom/>
            <wp:docPr id="43"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1.jpeg"/>
                    <pic:cNvPicPr/>
                  </pic:nvPicPr>
                  <pic:blipFill>
                    <a:blip r:embed="rId14" cstate="print"/>
                    <a:stretch>
                      <a:fillRect/>
                    </a:stretch>
                  </pic:blipFill>
                  <pic:spPr>
                    <a:xfrm>
                      <a:off x="0" y="0"/>
                      <a:ext cx="1764579" cy="2624328"/>
                    </a:xfrm>
                    <a:prstGeom prst="rect">
                      <a:avLst/>
                    </a:prstGeom>
                  </pic:spPr>
                </pic:pic>
              </a:graphicData>
            </a:graphic>
          </wp:anchor>
        </w:drawing>
      </w:r>
      <w:r w:rsidRPr="008003BA">
        <w:rPr>
          <w:rFonts w:ascii="Helvetica" w:hAnsi="Helvetica"/>
          <w:noProof/>
          <w:lang w:bidi="ar-SA"/>
        </w:rPr>
        <w:drawing>
          <wp:anchor distT="0" distB="0" distL="0" distR="0" simplePos="0" relativeHeight="251674624" behindDoc="1" locked="0" layoutInCell="1" allowOverlap="1" wp14:anchorId="1F689EC6" wp14:editId="0B9FD9A4">
            <wp:simplePos x="0" y="0"/>
            <wp:positionH relativeFrom="page">
              <wp:posOffset>2905760</wp:posOffset>
            </wp:positionH>
            <wp:positionV relativeFrom="paragraph">
              <wp:posOffset>186004</wp:posOffset>
            </wp:positionV>
            <wp:extent cx="1758653" cy="2638044"/>
            <wp:effectExtent l="0" t="0" r="0" b="0"/>
            <wp:wrapTopAndBottom/>
            <wp:docPr id="45"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2.jpeg"/>
                    <pic:cNvPicPr/>
                  </pic:nvPicPr>
                  <pic:blipFill>
                    <a:blip r:embed="rId15" cstate="print"/>
                    <a:stretch>
                      <a:fillRect/>
                    </a:stretch>
                  </pic:blipFill>
                  <pic:spPr>
                    <a:xfrm>
                      <a:off x="0" y="0"/>
                      <a:ext cx="1758653" cy="2638044"/>
                    </a:xfrm>
                    <a:prstGeom prst="rect">
                      <a:avLst/>
                    </a:prstGeom>
                  </pic:spPr>
                </pic:pic>
              </a:graphicData>
            </a:graphic>
          </wp:anchor>
        </w:drawing>
      </w:r>
      <w:r w:rsidRPr="008003BA">
        <w:rPr>
          <w:rFonts w:ascii="Helvetica" w:hAnsi="Helvetica"/>
          <w:noProof/>
          <w:lang w:bidi="ar-SA"/>
        </w:rPr>
        <w:drawing>
          <wp:anchor distT="0" distB="0" distL="0" distR="0" simplePos="0" relativeHeight="251675648" behindDoc="1" locked="0" layoutInCell="1" allowOverlap="1" wp14:anchorId="0E6D158A" wp14:editId="09E00203">
            <wp:simplePos x="0" y="0"/>
            <wp:positionH relativeFrom="page">
              <wp:posOffset>4808220</wp:posOffset>
            </wp:positionH>
            <wp:positionV relativeFrom="paragraph">
              <wp:posOffset>186131</wp:posOffset>
            </wp:positionV>
            <wp:extent cx="1758188" cy="2638044"/>
            <wp:effectExtent l="0" t="0" r="0" b="0"/>
            <wp:wrapTopAndBottom/>
            <wp:docPr id="47"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jpeg"/>
                    <pic:cNvPicPr/>
                  </pic:nvPicPr>
                  <pic:blipFill>
                    <a:blip r:embed="rId16" cstate="print"/>
                    <a:stretch>
                      <a:fillRect/>
                    </a:stretch>
                  </pic:blipFill>
                  <pic:spPr>
                    <a:xfrm>
                      <a:off x="0" y="0"/>
                      <a:ext cx="1758188" cy="2638044"/>
                    </a:xfrm>
                    <a:prstGeom prst="rect">
                      <a:avLst/>
                    </a:prstGeom>
                  </pic:spPr>
                </pic:pic>
              </a:graphicData>
            </a:graphic>
          </wp:anchor>
        </w:drawing>
      </w:r>
    </w:p>
    <w:tbl>
      <w:tblPr>
        <w:tblW w:w="13942" w:type="dxa"/>
        <w:tblInd w:w="327" w:type="dxa"/>
        <w:tblLayout w:type="fixed"/>
        <w:tblCellMar>
          <w:left w:w="0" w:type="dxa"/>
          <w:right w:w="0" w:type="dxa"/>
        </w:tblCellMar>
        <w:tblLook w:val="01E0" w:firstRow="1" w:lastRow="1" w:firstColumn="1" w:lastColumn="1" w:noHBand="0" w:noVBand="0"/>
      </w:tblPr>
      <w:tblGrid>
        <w:gridCol w:w="8320"/>
        <w:gridCol w:w="3205"/>
        <w:gridCol w:w="2417"/>
      </w:tblGrid>
      <w:tr w:rsidR="008003BA" w:rsidRPr="008003BA" w14:paraId="4642A84A" w14:textId="77777777" w:rsidTr="008003BA">
        <w:trPr>
          <w:trHeight w:val="2373"/>
        </w:trPr>
        <w:tc>
          <w:tcPr>
            <w:tcW w:w="8320" w:type="dxa"/>
          </w:tcPr>
          <w:p w14:paraId="287C003D" w14:textId="77777777" w:rsidR="0005211B" w:rsidRPr="008003BA" w:rsidRDefault="0005211B" w:rsidP="00B73791">
            <w:pPr>
              <w:pStyle w:val="TableParagraph"/>
              <w:ind w:left="142" w:right="24" w:hanging="42"/>
              <w:jc w:val="center"/>
              <w:rPr>
                <w:rFonts w:ascii="Helvetica" w:hAnsi="Helvetica"/>
                <w:sz w:val="24"/>
                <w:szCs w:val="24"/>
              </w:rPr>
            </w:pPr>
          </w:p>
        </w:tc>
        <w:tc>
          <w:tcPr>
            <w:tcW w:w="3205" w:type="dxa"/>
          </w:tcPr>
          <w:p w14:paraId="3821F36F" w14:textId="77777777" w:rsidR="0005211B" w:rsidRPr="008003BA" w:rsidRDefault="0005211B" w:rsidP="00B73791">
            <w:pPr>
              <w:pStyle w:val="TableParagraph"/>
              <w:ind w:left="142" w:right="24" w:hanging="42"/>
              <w:jc w:val="center"/>
              <w:rPr>
                <w:rFonts w:ascii="Helvetica" w:hAnsi="Helvetica"/>
                <w:sz w:val="24"/>
                <w:szCs w:val="24"/>
              </w:rPr>
            </w:pPr>
          </w:p>
        </w:tc>
        <w:tc>
          <w:tcPr>
            <w:tcW w:w="2417" w:type="dxa"/>
          </w:tcPr>
          <w:p w14:paraId="0984C9E9" w14:textId="77777777" w:rsidR="0005211B" w:rsidRPr="008003BA" w:rsidRDefault="0005211B" w:rsidP="00B73791">
            <w:pPr>
              <w:pStyle w:val="TableParagraph"/>
              <w:ind w:left="142" w:right="24" w:hanging="42"/>
              <w:jc w:val="center"/>
              <w:rPr>
                <w:rFonts w:ascii="Helvetica" w:hAnsi="Helvetica"/>
                <w:sz w:val="24"/>
                <w:szCs w:val="24"/>
              </w:rPr>
            </w:pPr>
          </w:p>
        </w:tc>
      </w:tr>
      <w:tr w:rsidR="008003BA" w:rsidRPr="008003BA" w14:paraId="42AFCD89" w14:textId="77777777" w:rsidTr="008003BA">
        <w:trPr>
          <w:trHeight w:val="4415"/>
        </w:trPr>
        <w:tc>
          <w:tcPr>
            <w:tcW w:w="8320" w:type="dxa"/>
          </w:tcPr>
          <w:p w14:paraId="063F0504" w14:textId="77777777" w:rsidR="0005211B" w:rsidRPr="008003BA" w:rsidRDefault="0005211B" w:rsidP="00B73791">
            <w:pPr>
              <w:pStyle w:val="TableParagraph"/>
              <w:ind w:left="142" w:right="24" w:hanging="42"/>
              <w:jc w:val="center"/>
              <w:rPr>
                <w:rFonts w:ascii="Helvetica" w:hAnsi="Helvetica"/>
                <w:b/>
                <w:sz w:val="24"/>
                <w:szCs w:val="24"/>
              </w:rPr>
            </w:pPr>
          </w:p>
          <w:p w14:paraId="3AB00DAC" w14:textId="77777777" w:rsidR="0005211B" w:rsidRPr="008003BA" w:rsidRDefault="0005211B" w:rsidP="00B73791">
            <w:pPr>
              <w:pStyle w:val="TableParagraph"/>
              <w:ind w:left="142" w:right="24" w:hanging="42"/>
              <w:jc w:val="center"/>
              <w:rPr>
                <w:rFonts w:ascii="Helvetica" w:hAnsi="Helvetica"/>
                <w:b/>
                <w:sz w:val="24"/>
                <w:szCs w:val="24"/>
              </w:rPr>
            </w:pPr>
          </w:p>
          <w:p w14:paraId="0F094133" w14:textId="06008B0B" w:rsidR="0005211B" w:rsidRPr="008003BA" w:rsidRDefault="008003BA" w:rsidP="00B73791">
            <w:pPr>
              <w:pStyle w:val="TableParagraph"/>
              <w:ind w:left="142" w:right="24" w:hanging="42"/>
              <w:jc w:val="center"/>
              <w:rPr>
                <w:rFonts w:ascii="Helvetica" w:hAnsi="Helvetica"/>
                <w:b/>
                <w:sz w:val="24"/>
                <w:szCs w:val="24"/>
              </w:rPr>
            </w:pPr>
            <w:r w:rsidRPr="008003BA">
              <w:rPr>
                <w:rFonts w:ascii="Helvetica" w:hAnsi="Helvetica"/>
                <w:noProof/>
                <w:lang w:bidi="ar-SA"/>
              </w:rPr>
              <mc:AlternateContent>
                <mc:Choice Requires="wps">
                  <w:drawing>
                    <wp:anchor distT="0" distB="0" distL="114300" distR="114300" simplePos="0" relativeHeight="251679744" behindDoc="0" locked="0" layoutInCell="1" allowOverlap="1" wp14:anchorId="71B9ED60" wp14:editId="04793C65">
                      <wp:simplePos x="0" y="0"/>
                      <wp:positionH relativeFrom="column">
                        <wp:posOffset>137209</wp:posOffset>
                      </wp:positionH>
                      <wp:positionV relativeFrom="paragraph">
                        <wp:posOffset>139260</wp:posOffset>
                      </wp:positionV>
                      <wp:extent cx="1371600" cy="496277"/>
                      <wp:effectExtent l="0" t="0" r="12700" b="12065"/>
                      <wp:wrapNone/>
                      <wp:docPr id="20" name="Text Box 20"/>
                      <wp:cNvGraphicFramePr/>
                      <a:graphic xmlns:a="http://schemas.openxmlformats.org/drawingml/2006/main">
                        <a:graphicData uri="http://schemas.microsoft.com/office/word/2010/wordprocessingShape">
                          <wps:wsp>
                            <wps:cNvSpPr txBox="1"/>
                            <wps:spPr>
                              <a:xfrm>
                                <a:off x="0" y="0"/>
                                <a:ext cx="1371600" cy="496277"/>
                              </a:xfrm>
                              <a:prstGeom prst="rect">
                                <a:avLst/>
                              </a:prstGeom>
                              <a:solidFill>
                                <a:schemeClr val="lt1"/>
                              </a:solidFill>
                              <a:ln w="6350">
                                <a:solidFill>
                                  <a:prstClr val="black"/>
                                </a:solidFill>
                              </a:ln>
                            </wps:spPr>
                            <wps:txbx>
                              <w:txbxContent>
                                <w:p w14:paraId="089102E7" w14:textId="77777777" w:rsidR="0005211B" w:rsidRPr="00D462DA" w:rsidRDefault="0005211B" w:rsidP="0005211B">
                                  <w:pPr>
                                    <w:jc w:val="center"/>
                                    <w:rPr>
                                      <w:rFonts w:ascii="Helvetica" w:hAnsi="Helvetica"/>
                                    </w:rPr>
                                  </w:pPr>
                                  <w:r w:rsidRPr="00D462DA">
                                    <w:rPr>
                                      <w:rFonts w:ascii="Helvetica" w:hAnsi="Helvetica"/>
                                    </w:rPr>
                                    <w:t>Nicolas Vendange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B9ED60" id="Text Box 20" o:spid="_x0000_s1030" type="#_x0000_t202" style="position:absolute;left:0;text-align:left;margin-left:10.8pt;margin-top:10.95pt;width:108pt;height:39.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" fillcolor="white [3201]" strokeweight=".5pt">
                      <v:textbox>
                        <w:txbxContent>
                          <w:p w14:paraId="089102E7" w14:textId="77777777" w:rsidR="0005211B" w:rsidRPr="00D462DA" w:rsidRDefault="0005211B" w:rsidP="0005211B">
                            <w:pPr>
                              <w:jc w:val="center"/>
                              <w:rPr>
                                <w:rFonts w:ascii="Helvetica" w:hAnsi="Helvetica"/>
                              </w:rPr>
                            </w:pPr>
                            <w:r w:rsidRPr="00D462DA">
                              <w:rPr>
                                <w:rFonts w:ascii="Helvetica" w:hAnsi="Helvetica"/>
                              </w:rPr>
                              <w:t>Nicolas Vendange</w:t>
                            </w:r>
                          </w:p>
                        </w:txbxContent>
                      </v:textbox>
                    </v:shape>
                  </w:pict>
                </mc:Fallback>
              </mc:AlternateContent>
            </w:r>
          </w:p>
          <w:p w14:paraId="71170077" w14:textId="5DE2E4E9" w:rsidR="0005211B" w:rsidRPr="008003BA" w:rsidRDefault="008003BA" w:rsidP="00B73791">
            <w:pPr>
              <w:pStyle w:val="TableParagraph"/>
              <w:ind w:left="142" w:right="24" w:hanging="42"/>
              <w:jc w:val="center"/>
              <w:rPr>
                <w:rFonts w:ascii="Helvetica" w:hAnsi="Helvetica"/>
                <w:b/>
                <w:sz w:val="24"/>
                <w:szCs w:val="24"/>
              </w:rPr>
            </w:pPr>
            <w:r>
              <w:rPr>
                <w:rFonts w:ascii="Helvetica" w:hAnsi="Helvetica"/>
                <w:noProof/>
                <w:bdr w:val="nil"/>
                <w:lang w:bidi="ar-SA"/>
              </w:rPr>
              <mc:AlternateContent>
                <mc:Choice Requires="wps">
                  <w:drawing>
                    <wp:anchor distT="0" distB="0" distL="114300" distR="114300" simplePos="0" relativeHeight="251698176" behindDoc="0" locked="0" layoutInCell="1" allowOverlap="1" wp14:anchorId="1E848A01" wp14:editId="08B94F4E">
                      <wp:simplePos x="0" y="0"/>
                      <wp:positionH relativeFrom="column">
                        <wp:posOffset>4082903</wp:posOffset>
                      </wp:positionH>
                      <wp:positionV relativeFrom="paragraph">
                        <wp:posOffset>107999</wp:posOffset>
                      </wp:positionV>
                      <wp:extent cx="1152769" cy="344659"/>
                      <wp:effectExtent l="0" t="0" r="15875" b="19050"/>
                      <wp:wrapNone/>
                      <wp:docPr id="3" name="Text Box 3"/>
                      <wp:cNvGraphicFramePr/>
                      <a:graphic xmlns:a="http://schemas.openxmlformats.org/drawingml/2006/main">
                        <a:graphicData uri="http://schemas.microsoft.com/office/word/2010/wordprocessingShape">
                          <wps:wsp>
                            <wps:cNvSpPr txBox="1"/>
                            <wps:spPr>
                              <a:xfrm>
                                <a:off x="0" y="0"/>
                                <a:ext cx="1152769" cy="344659"/>
                              </a:xfrm>
                              <a:prstGeom prst="rect">
                                <a:avLst/>
                              </a:prstGeom>
                              <a:solidFill>
                                <a:schemeClr val="bg1"/>
                              </a:solidFill>
                              <a:ln w="6350">
                                <a:solidFill>
                                  <a:prstClr val="black"/>
                                </a:solidFill>
                              </a:ln>
                              <a:effectLst/>
                              <a:sp3d/>
                            </wps:spPr>
                            <wps:style>
                              <a:lnRef idx="0">
                                <a:scrgbClr r="0" g="0" b="0"/>
                              </a:lnRef>
                              <a:fillRef idx="0">
                                <a:scrgbClr r="0" g="0" b="0"/>
                              </a:fillRef>
                              <a:effectRef idx="0">
                                <a:scrgbClr r="0" g="0" b="0"/>
                              </a:effectRef>
                              <a:fontRef idx="none"/>
                            </wps:style>
                            <wps:txbx>
                              <w:txbxContent>
                                <w:p w14:paraId="3F95F3D0" w14:textId="4D372F4A" w:rsidR="008003BA" w:rsidRPr="008003BA" w:rsidRDefault="008003BA" w:rsidP="008003BA">
                                  <w:pPr>
                                    <w:jc w:val="center"/>
                                    <w:rPr>
                                      <w:rFonts w:ascii="Helvetica" w:hAnsi="Helvetica"/>
                                      <w:lang w:val="en-GB"/>
                                    </w:rPr>
                                  </w:pPr>
                                  <w:r w:rsidRPr="008003BA">
                                    <w:rPr>
                                      <w:rFonts w:ascii="Helvetica" w:hAnsi="Helvetica"/>
                                      <w:lang w:val="en-GB"/>
                                    </w:rPr>
                                    <w:t>Joel Brown</w:t>
                                  </w: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spAutoFit/>
                            </wps:bodyPr>
                          </wps:wsp>
                        </a:graphicData>
                      </a:graphic>
                    </wp:anchor>
                  </w:drawing>
                </mc:Choice>
                <mc:Fallback>
                  <w:pict>
                    <v:shape w14:anchorId="1E848A01" id="Text Box 3" o:spid="_x0000_s1031" type="#_x0000_t202" style="position:absolute;left:0;text-align:left;margin-left:321.5pt;margin-top:8.5pt;width:90.75pt;height:27.1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" fillcolor="white [3212]" strokeweight=".5pt">
                      <v:textbox style="mso-fit-shape-to-text:t" inset="1.27mm,1.27mm,1.27mm,1.27mm">
                        <w:txbxContent>
                          <w:p w14:paraId="3F95F3D0" w14:textId="4D372F4A" w:rsidR="008003BA" w:rsidRPr="008003BA" w:rsidRDefault="008003BA" w:rsidP="008003BA">
                            <w:pPr>
                              <w:jc w:val="center"/>
                              <w:rPr>
                                <w:rFonts w:ascii="Helvetica" w:hAnsi="Helvetica"/>
                                <w:lang w:val="en-GB"/>
                              </w:rPr>
                            </w:pPr>
                            <w:r w:rsidRPr="008003BA">
                              <w:rPr>
                                <w:rFonts w:ascii="Helvetica" w:hAnsi="Helvetica"/>
                                <w:lang w:val="en-GB"/>
                              </w:rPr>
                              <w:t>Joel Brown</w:t>
                            </w:r>
                          </w:p>
                        </w:txbxContent>
                      </v:textbox>
                    </v:shape>
                  </w:pict>
                </mc:Fallback>
              </mc:AlternateContent>
            </w:r>
            <w:r w:rsidRPr="008003BA">
              <w:rPr>
                <w:rFonts w:ascii="Helvetica" w:hAnsi="Helvetica"/>
                <w:noProof/>
                <w:lang w:bidi="ar-SA"/>
              </w:rPr>
              <mc:AlternateContent>
                <mc:Choice Requires="wps">
                  <w:drawing>
                    <wp:anchor distT="0" distB="0" distL="114300" distR="114300" simplePos="0" relativeHeight="251697152" behindDoc="0" locked="0" layoutInCell="1" allowOverlap="1" wp14:anchorId="6D273DAB" wp14:editId="1037F831">
                      <wp:simplePos x="0" y="0"/>
                      <wp:positionH relativeFrom="column">
                        <wp:posOffset>2121339</wp:posOffset>
                      </wp:positionH>
                      <wp:positionV relativeFrom="paragraph">
                        <wp:posOffset>65845</wp:posOffset>
                      </wp:positionV>
                      <wp:extent cx="1348858" cy="327803"/>
                      <wp:effectExtent l="0" t="0" r="10160" b="15240"/>
                      <wp:wrapNone/>
                      <wp:docPr id="22" name="Text Box 22"/>
                      <wp:cNvGraphicFramePr/>
                      <a:graphic xmlns:a="http://schemas.openxmlformats.org/drawingml/2006/main">
                        <a:graphicData uri="http://schemas.microsoft.com/office/word/2010/wordprocessingShape">
                          <wps:wsp>
                            <wps:cNvSpPr txBox="1"/>
                            <wps:spPr>
                              <a:xfrm>
                                <a:off x="0" y="0"/>
                                <a:ext cx="1348858" cy="327803"/>
                              </a:xfrm>
                              <a:prstGeom prst="rect">
                                <a:avLst/>
                              </a:prstGeom>
                              <a:solidFill>
                                <a:schemeClr val="lt1"/>
                              </a:solidFill>
                              <a:ln w="6350">
                                <a:solidFill>
                                  <a:prstClr val="black"/>
                                </a:solidFill>
                              </a:ln>
                            </wps:spPr>
                            <wps:txbx>
                              <w:txbxContent>
                                <w:p w14:paraId="7BBC368D" w14:textId="77777777" w:rsidR="008003BA" w:rsidRPr="00D462DA" w:rsidRDefault="008003BA" w:rsidP="008003BA">
                                  <w:pPr>
                                    <w:jc w:val="center"/>
                                    <w:rPr>
                                      <w:rFonts w:ascii="Helvetica" w:hAnsi="Helvetica"/>
                                    </w:rPr>
                                  </w:pPr>
                                  <w:r w:rsidRPr="00D462DA">
                                    <w:rPr>
                                      <w:rFonts w:ascii="Helvetica" w:hAnsi="Helvetica"/>
                                    </w:rPr>
                                    <w:t xml:space="preserve">Laura </w:t>
                                  </w:r>
                                  <w:proofErr w:type="spellStart"/>
                                  <w:r w:rsidRPr="00D462DA">
                                    <w:rPr>
                                      <w:rFonts w:ascii="Helvetica" w:hAnsi="Helvetica"/>
                                    </w:rPr>
                                    <w:t>Patay</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273DAB" id="Text Box 22" o:spid="_x0000_s1032" type="#_x0000_t202" style="position:absolute;left:0;text-align:left;margin-left:167.05pt;margin-top:5.2pt;width:106.2pt;height:25.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" fillcolor="white [3201]" strokeweight=".5pt">
                      <v:textbox>
                        <w:txbxContent>
                          <w:p w14:paraId="7BBC368D" w14:textId="77777777" w:rsidR="008003BA" w:rsidRPr="00D462DA" w:rsidRDefault="008003BA" w:rsidP="008003BA">
                            <w:pPr>
                              <w:jc w:val="center"/>
                              <w:rPr>
                                <w:rFonts w:ascii="Helvetica" w:hAnsi="Helvetica"/>
                              </w:rPr>
                            </w:pPr>
                            <w:r w:rsidRPr="00D462DA">
                              <w:rPr>
                                <w:rFonts w:ascii="Helvetica" w:hAnsi="Helvetica"/>
                              </w:rPr>
                              <w:t xml:space="preserve">Laura </w:t>
                            </w:r>
                            <w:proofErr w:type="spellStart"/>
                            <w:r w:rsidRPr="00D462DA">
                              <w:rPr>
                                <w:rFonts w:ascii="Helvetica" w:hAnsi="Helvetica"/>
                              </w:rPr>
                              <w:t>Patay</w:t>
                            </w:r>
                            <w:proofErr w:type="spellEnd"/>
                          </w:p>
                        </w:txbxContent>
                      </v:textbox>
                    </v:shape>
                  </w:pict>
                </mc:Fallback>
              </mc:AlternateContent>
            </w:r>
          </w:p>
          <w:p w14:paraId="1A79C540" w14:textId="35921EE5" w:rsidR="0005211B" w:rsidRPr="008003BA" w:rsidRDefault="0005211B" w:rsidP="00B73791">
            <w:pPr>
              <w:pStyle w:val="TableParagraph"/>
              <w:ind w:left="142" w:right="24" w:hanging="42"/>
              <w:jc w:val="center"/>
              <w:rPr>
                <w:rFonts w:ascii="Helvetica" w:hAnsi="Helvetica"/>
                <w:b/>
                <w:sz w:val="24"/>
                <w:szCs w:val="24"/>
              </w:rPr>
            </w:pPr>
          </w:p>
          <w:p w14:paraId="4C90F101" w14:textId="207A1EB4" w:rsidR="0005211B" w:rsidRPr="008003BA" w:rsidRDefault="0005211B" w:rsidP="00B73791">
            <w:pPr>
              <w:pStyle w:val="TableParagraph"/>
              <w:spacing w:before="1"/>
              <w:ind w:left="142" w:right="24" w:hanging="42"/>
              <w:jc w:val="center"/>
              <w:rPr>
                <w:rFonts w:ascii="Helvetica" w:hAnsi="Helvetica"/>
                <w:b/>
                <w:sz w:val="24"/>
                <w:szCs w:val="24"/>
              </w:rPr>
            </w:pPr>
          </w:p>
          <w:p w14:paraId="6F7A9B83" w14:textId="77777777" w:rsidR="0005211B" w:rsidRPr="008003BA" w:rsidRDefault="0005211B" w:rsidP="00B73791">
            <w:pPr>
              <w:pStyle w:val="TableParagraph"/>
              <w:ind w:left="142" w:right="24" w:hanging="42"/>
              <w:jc w:val="center"/>
              <w:rPr>
                <w:rFonts w:ascii="Helvetica" w:hAnsi="Helvetica"/>
                <w:sz w:val="24"/>
                <w:szCs w:val="24"/>
              </w:rPr>
            </w:pPr>
          </w:p>
        </w:tc>
        <w:tc>
          <w:tcPr>
            <w:tcW w:w="3205" w:type="dxa"/>
          </w:tcPr>
          <w:p w14:paraId="4DACDCDC" w14:textId="77777777" w:rsidR="0005211B" w:rsidRPr="008003BA" w:rsidRDefault="0005211B" w:rsidP="00B73791">
            <w:pPr>
              <w:pStyle w:val="TableParagraph"/>
              <w:ind w:left="142" w:right="24" w:hanging="42"/>
              <w:jc w:val="center"/>
              <w:rPr>
                <w:rFonts w:ascii="Helvetica" w:hAnsi="Helvetica"/>
                <w:b/>
                <w:sz w:val="24"/>
                <w:szCs w:val="24"/>
              </w:rPr>
            </w:pPr>
          </w:p>
          <w:p w14:paraId="7BA1CFE4" w14:textId="77777777" w:rsidR="0005211B" w:rsidRPr="008003BA" w:rsidRDefault="0005211B" w:rsidP="00B73791">
            <w:pPr>
              <w:pStyle w:val="TableParagraph"/>
              <w:ind w:left="142" w:right="24" w:hanging="42"/>
              <w:jc w:val="center"/>
              <w:rPr>
                <w:rFonts w:ascii="Helvetica" w:hAnsi="Helvetica"/>
                <w:b/>
                <w:sz w:val="24"/>
                <w:szCs w:val="24"/>
              </w:rPr>
            </w:pPr>
          </w:p>
          <w:p w14:paraId="09B15438" w14:textId="4F9F4EEF" w:rsidR="0005211B" w:rsidRPr="008003BA" w:rsidRDefault="0005211B" w:rsidP="00B73791">
            <w:pPr>
              <w:pStyle w:val="TableParagraph"/>
              <w:ind w:left="142" w:right="24" w:hanging="42"/>
              <w:jc w:val="center"/>
              <w:rPr>
                <w:rFonts w:ascii="Helvetica" w:hAnsi="Helvetica"/>
                <w:b/>
                <w:sz w:val="24"/>
                <w:szCs w:val="24"/>
              </w:rPr>
            </w:pPr>
          </w:p>
          <w:p w14:paraId="72F89B84" w14:textId="2A713962" w:rsidR="0005211B" w:rsidRPr="008003BA" w:rsidRDefault="0005211B" w:rsidP="00B73791">
            <w:pPr>
              <w:pStyle w:val="TableParagraph"/>
              <w:ind w:left="142" w:right="24" w:hanging="42"/>
              <w:jc w:val="center"/>
              <w:rPr>
                <w:rFonts w:ascii="Helvetica" w:hAnsi="Helvetica"/>
                <w:b/>
                <w:sz w:val="24"/>
                <w:szCs w:val="24"/>
              </w:rPr>
            </w:pPr>
          </w:p>
          <w:p w14:paraId="4673197A" w14:textId="77777777" w:rsidR="0005211B" w:rsidRPr="008003BA" w:rsidRDefault="0005211B" w:rsidP="00B73791">
            <w:pPr>
              <w:pStyle w:val="TableParagraph"/>
              <w:ind w:left="142" w:right="24" w:hanging="42"/>
              <w:jc w:val="center"/>
              <w:rPr>
                <w:rFonts w:ascii="Helvetica" w:hAnsi="Helvetica"/>
                <w:b/>
                <w:sz w:val="24"/>
                <w:szCs w:val="24"/>
              </w:rPr>
            </w:pPr>
          </w:p>
          <w:p w14:paraId="48A54758" w14:textId="77777777" w:rsidR="0005211B" w:rsidRPr="008003BA" w:rsidRDefault="0005211B" w:rsidP="00B73791">
            <w:pPr>
              <w:pStyle w:val="TableParagraph"/>
              <w:spacing w:before="1"/>
              <w:ind w:left="142" w:right="24" w:hanging="42"/>
              <w:jc w:val="center"/>
              <w:rPr>
                <w:rFonts w:ascii="Helvetica" w:hAnsi="Helvetica"/>
                <w:b/>
                <w:sz w:val="24"/>
                <w:szCs w:val="24"/>
              </w:rPr>
            </w:pPr>
          </w:p>
          <w:p w14:paraId="07AED5A3" w14:textId="77777777" w:rsidR="0005211B" w:rsidRPr="008003BA" w:rsidRDefault="0005211B" w:rsidP="00B73791">
            <w:pPr>
              <w:pStyle w:val="TableParagraph"/>
              <w:ind w:left="142" w:right="24" w:hanging="42"/>
              <w:jc w:val="center"/>
              <w:rPr>
                <w:rFonts w:ascii="Helvetica" w:hAnsi="Helvetica"/>
                <w:sz w:val="24"/>
                <w:szCs w:val="24"/>
              </w:rPr>
            </w:pPr>
          </w:p>
        </w:tc>
        <w:tc>
          <w:tcPr>
            <w:tcW w:w="2417" w:type="dxa"/>
          </w:tcPr>
          <w:p w14:paraId="59467972" w14:textId="77777777" w:rsidR="0005211B" w:rsidRPr="008003BA" w:rsidRDefault="0005211B" w:rsidP="00B73791">
            <w:pPr>
              <w:pStyle w:val="TableParagraph"/>
              <w:ind w:left="142" w:right="24" w:hanging="42"/>
              <w:jc w:val="center"/>
              <w:rPr>
                <w:rFonts w:ascii="Helvetica" w:hAnsi="Helvetica"/>
                <w:b/>
                <w:sz w:val="24"/>
                <w:szCs w:val="24"/>
              </w:rPr>
            </w:pPr>
          </w:p>
          <w:p w14:paraId="7FAE0332" w14:textId="77777777" w:rsidR="0005211B" w:rsidRPr="008003BA" w:rsidRDefault="0005211B" w:rsidP="00B73791">
            <w:pPr>
              <w:pStyle w:val="TableParagraph"/>
              <w:ind w:left="142" w:right="24" w:hanging="42"/>
              <w:jc w:val="center"/>
              <w:rPr>
                <w:rFonts w:ascii="Helvetica" w:hAnsi="Helvetica"/>
                <w:b/>
                <w:sz w:val="24"/>
                <w:szCs w:val="24"/>
              </w:rPr>
            </w:pPr>
          </w:p>
          <w:p w14:paraId="51BD8DDF" w14:textId="77777777" w:rsidR="0005211B" w:rsidRPr="008003BA" w:rsidRDefault="0005211B" w:rsidP="00B73791">
            <w:pPr>
              <w:pStyle w:val="TableParagraph"/>
              <w:ind w:left="142" w:right="24" w:hanging="42"/>
              <w:jc w:val="center"/>
              <w:rPr>
                <w:rFonts w:ascii="Helvetica" w:hAnsi="Helvetica"/>
                <w:b/>
                <w:sz w:val="24"/>
                <w:szCs w:val="24"/>
              </w:rPr>
            </w:pPr>
          </w:p>
          <w:p w14:paraId="6FF895D3" w14:textId="77777777" w:rsidR="0005211B" w:rsidRPr="008003BA" w:rsidRDefault="0005211B" w:rsidP="00B73791">
            <w:pPr>
              <w:pStyle w:val="TableParagraph"/>
              <w:ind w:left="142" w:right="24" w:hanging="42"/>
              <w:jc w:val="center"/>
              <w:rPr>
                <w:rFonts w:ascii="Helvetica" w:hAnsi="Helvetica"/>
                <w:b/>
                <w:sz w:val="24"/>
                <w:szCs w:val="24"/>
              </w:rPr>
            </w:pPr>
            <w:r w:rsidRPr="008003BA">
              <w:rPr>
                <w:rFonts w:ascii="Helvetica" w:hAnsi="Helvetica"/>
                <w:noProof/>
                <w:lang w:bidi="ar-SA"/>
              </w:rPr>
              <mc:AlternateContent>
                <mc:Choice Requires="wps">
                  <w:drawing>
                    <wp:anchor distT="0" distB="0" distL="114300" distR="114300" simplePos="0" relativeHeight="251681792" behindDoc="0" locked="0" layoutInCell="1" allowOverlap="1" wp14:anchorId="10C54212" wp14:editId="7A845872">
                      <wp:simplePos x="0" y="0"/>
                      <wp:positionH relativeFrom="column">
                        <wp:posOffset>127049</wp:posOffset>
                      </wp:positionH>
                      <wp:positionV relativeFrom="paragraph">
                        <wp:posOffset>70045</wp:posOffset>
                      </wp:positionV>
                      <wp:extent cx="1483744" cy="327803"/>
                      <wp:effectExtent l="0" t="0" r="15240" b="15240"/>
                      <wp:wrapNone/>
                      <wp:docPr id="26" name="Text Box 26"/>
                      <wp:cNvGraphicFramePr/>
                      <a:graphic xmlns:a="http://schemas.openxmlformats.org/drawingml/2006/main">
                        <a:graphicData uri="http://schemas.microsoft.com/office/word/2010/wordprocessingShape">
                          <wps:wsp>
                            <wps:cNvSpPr txBox="1"/>
                            <wps:spPr>
                              <a:xfrm>
                                <a:off x="0" y="0"/>
                                <a:ext cx="1483744" cy="327803"/>
                              </a:xfrm>
                              <a:prstGeom prst="rect">
                                <a:avLst/>
                              </a:prstGeom>
                              <a:solidFill>
                                <a:schemeClr val="lt1"/>
                              </a:solidFill>
                              <a:ln w="6350">
                                <a:solidFill>
                                  <a:prstClr val="black"/>
                                </a:solidFill>
                              </a:ln>
                            </wps:spPr>
                            <wps:txbx>
                              <w:txbxContent>
                                <w:p w14:paraId="7A1E3821" w14:textId="77777777" w:rsidR="0005211B" w:rsidRPr="00D462DA" w:rsidRDefault="0005211B" w:rsidP="0005211B">
                                  <w:pPr>
                                    <w:jc w:val="center"/>
                                    <w:rPr>
                                      <w:rFonts w:ascii="Helvetica" w:hAnsi="Helvetica"/>
                                    </w:rPr>
                                  </w:pPr>
                                  <w:r w:rsidRPr="00D462DA">
                                    <w:rPr>
                                      <w:rFonts w:ascii="Helvetica" w:hAnsi="Helvetica"/>
                                    </w:rPr>
                                    <w:t>Joel Brown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C54212" id="Text Box 26" o:spid="_x0000_s1033" type="#_x0000_t202" style="position:absolute;left:0;text-align:left;margin-left:10pt;margin-top:5.5pt;width:116.85pt;height:25.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" fillcolor="white [3201]" strokeweight=".5pt">
                      <v:textbox>
                        <w:txbxContent>
                          <w:p w14:paraId="7A1E3821" w14:textId="77777777" w:rsidR="0005211B" w:rsidRPr="00D462DA" w:rsidRDefault="0005211B" w:rsidP="0005211B">
                            <w:pPr>
                              <w:jc w:val="center"/>
                              <w:rPr>
                                <w:rFonts w:ascii="Helvetica" w:hAnsi="Helvetica"/>
                              </w:rPr>
                            </w:pPr>
                            <w:r w:rsidRPr="00D462DA">
                              <w:rPr>
                                <w:rFonts w:ascii="Helvetica" w:hAnsi="Helvetica"/>
                              </w:rPr>
                              <w:t>Joel Brown</w:t>
                            </w:r>
                          </w:p>
                        </w:txbxContent>
                      </v:textbox>
                    </v:shape>
                  </w:pict>
                </mc:Fallback>
              </mc:AlternateContent>
            </w:r>
          </w:p>
          <w:p w14:paraId="2E98BC7C" w14:textId="77777777" w:rsidR="0005211B" w:rsidRPr="008003BA" w:rsidRDefault="0005211B" w:rsidP="00B73791">
            <w:pPr>
              <w:pStyle w:val="TableParagraph"/>
              <w:ind w:left="142" w:right="24" w:hanging="42"/>
              <w:jc w:val="center"/>
              <w:rPr>
                <w:rFonts w:ascii="Helvetica" w:hAnsi="Helvetica"/>
                <w:b/>
                <w:sz w:val="24"/>
                <w:szCs w:val="24"/>
              </w:rPr>
            </w:pPr>
          </w:p>
          <w:p w14:paraId="3483AC33" w14:textId="77777777" w:rsidR="0005211B" w:rsidRPr="008003BA" w:rsidRDefault="0005211B" w:rsidP="00B73791">
            <w:pPr>
              <w:pStyle w:val="TableParagraph"/>
              <w:spacing w:before="1"/>
              <w:ind w:left="142" w:right="24" w:hanging="42"/>
              <w:jc w:val="center"/>
              <w:rPr>
                <w:rFonts w:ascii="Helvetica" w:hAnsi="Helvetica"/>
                <w:b/>
                <w:sz w:val="24"/>
                <w:szCs w:val="24"/>
              </w:rPr>
            </w:pPr>
          </w:p>
          <w:p w14:paraId="3A72017C" w14:textId="77777777" w:rsidR="0005211B" w:rsidRPr="008003BA" w:rsidRDefault="0005211B" w:rsidP="00B73791">
            <w:pPr>
              <w:pStyle w:val="TableParagraph"/>
              <w:ind w:left="142" w:right="24" w:hanging="42"/>
              <w:jc w:val="center"/>
              <w:rPr>
                <w:rFonts w:ascii="Helvetica" w:hAnsi="Helvetica"/>
                <w:sz w:val="24"/>
                <w:szCs w:val="24"/>
              </w:rPr>
            </w:pPr>
          </w:p>
        </w:tc>
      </w:tr>
      <w:tr w:rsidR="008003BA" w:rsidRPr="008003BA" w14:paraId="1BD6A014" w14:textId="77777777" w:rsidTr="008003BA">
        <w:trPr>
          <w:trHeight w:val="2336"/>
        </w:trPr>
        <w:tc>
          <w:tcPr>
            <w:tcW w:w="8320" w:type="dxa"/>
          </w:tcPr>
          <w:p w14:paraId="607160D6" w14:textId="77777777" w:rsidR="00CA6B74" w:rsidRDefault="00CA6B74" w:rsidP="008003BA">
            <w:pPr>
              <w:pStyle w:val="Heading1"/>
              <w:spacing w:before="92"/>
              <w:ind w:left="0" w:right="24"/>
              <w:rPr>
                <w:rFonts w:ascii="Helvetica" w:hAnsi="Helvetica"/>
              </w:rPr>
            </w:pPr>
          </w:p>
          <w:p w14:paraId="34D0070F" w14:textId="77777777" w:rsidR="00CA6B74" w:rsidRDefault="00CA6B74" w:rsidP="008003BA">
            <w:pPr>
              <w:pStyle w:val="Heading1"/>
              <w:spacing w:before="92"/>
              <w:ind w:left="0" w:right="24"/>
              <w:rPr>
                <w:rFonts w:ascii="Helvetica" w:hAnsi="Helvetica"/>
              </w:rPr>
            </w:pPr>
          </w:p>
          <w:p w14:paraId="6EA8AC25" w14:textId="77777777" w:rsidR="00CA6B74" w:rsidRDefault="00CA6B74" w:rsidP="008003BA">
            <w:pPr>
              <w:pStyle w:val="Heading1"/>
              <w:spacing w:before="92"/>
              <w:ind w:left="0" w:right="24"/>
              <w:rPr>
                <w:rFonts w:ascii="Helvetica" w:hAnsi="Helvetica"/>
              </w:rPr>
            </w:pPr>
          </w:p>
          <w:p w14:paraId="6C2BF680" w14:textId="77777777" w:rsidR="00CA6B74" w:rsidRDefault="00CA6B74" w:rsidP="008003BA">
            <w:pPr>
              <w:pStyle w:val="Heading1"/>
              <w:spacing w:before="92"/>
              <w:ind w:left="0" w:right="24"/>
              <w:rPr>
                <w:rFonts w:ascii="Helvetica" w:hAnsi="Helvetica"/>
              </w:rPr>
            </w:pPr>
          </w:p>
          <w:p w14:paraId="277BA1D6" w14:textId="77777777" w:rsidR="00CA6B74" w:rsidRDefault="00CA6B74" w:rsidP="008003BA">
            <w:pPr>
              <w:pStyle w:val="Heading1"/>
              <w:spacing w:before="92"/>
              <w:ind w:left="0" w:right="24"/>
              <w:rPr>
                <w:rFonts w:ascii="Helvetica" w:hAnsi="Helvetica"/>
              </w:rPr>
            </w:pPr>
          </w:p>
          <w:p w14:paraId="05D2A105" w14:textId="77777777" w:rsidR="00CA6B74" w:rsidRDefault="00CA6B74" w:rsidP="008003BA">
            <w:pPr>
              <w:pStyle w:val="Heading1"/>
              <w:spacing w:before="92"/>
              <w:ind w:left="0" w:right="24"/>
              <w:rPr>
                <w:rFonts w:ascii="Helvetica" w:hAnsi="Helvetica"/>
              </w:rPr>
            </w:pPr>
          </w:p>
          <w:p w14:paraId="137DB0E4" w14:textId="4CFC4AE9" w:rsidR="008003BA" w:rsidRPr="008003BA" w:rsidRDefault="008003BA" w:rsidP="008003BA">
            <w:pPr>
              <w:pStyle w:val="Heading1"/>
              <w:spacing w:before="92"/>
              <w:ind w:left="0" w:right="24"/>
              <w:rPr>
                <w:rFonts w:ascii="Helvetica" w:hAnsi="Helvetica"/>
              </w:rPr>
            </w:pPr>
            <w:r w:rsidRPr="008003BA">
              <w:rPr>
                <w:rFonts w:ascii="Helvetica" w:hAnsi="Helvetica"/>
              </w:rPr>
              <w:lastRenderedPageBreak/>
              <w:t>ADDRESS</w:t>
            </w:r>
            <w:bookmarkStart w:id="0" w:name="_GoBack"/>
            <w:bookmarkEnd w:id="0"/>
          </w:p>
          <w:p w14:paraId="57F7C503" w14:textId="77777777" w:rsidR="008003BA" w:rsidRPr="008003BA" w:rsidRDefault="008003BA" w:rsidP="008003BA">
            <w:pPr>
              <w:pStyle w:val="BodyText"/>
              <w:ind w:right="24"/>
              <w:rPr>
                <w:rFonts w:ascii="Helvetica" w:hAnsi="Helvetica"/>
                <w:b/>
              </w:rPr>
            </w:pPr>
          </w:p>
          <w:p w14:paraId="574DE80B" w14:textId="76737095" w:rsidR="008003BA" w:rsidRPr="00CA6B74" w:rsidRDefault="00CA6B74" w:rsidP="008003BA">
            <w:pPr>
              <w:ind w:right="-5579"/>
              <w:rPr>
                <w:rFonts w:ascii="Helvetica" w:eastAsia="Times New Roman" w:hAnsi="Helvetica"/>
                <w:color w:val="000000"/>
                <w:shd w:val="clear" w:color="auto" w:fill="FFFFFF"/>
              </w:rPr>
            </w:pPr>
            <w:r w:rsidRPr="00CA6B74">
              <w:rPr>
                <w:rFonts w:ascii="Helvetica" w:eastAsia="Times New Roman" w:hAnsi="Helvetica"/>
                <w:color w:val="000000"/>
                <w:shd w:val="clear" w:color="auto" w:fill="FFFFFF"/>
              </w:rPr>
              <w:t>Bristol Old Vic, King Street, Bristol, BS1 4ED.</w:t>
            </w:r>
          </w:p>
          <w:p w14:paraId="62CBD3AC" w14:textId="77777777" w:rsidR="008003BA" w:rsidRPr="00CA6B74" w:rsidRDefault="008003BA" w:rsidP="008003BA">
            <w:pPr>
              <w:rPr>
                <w:rFonts w:ascii="Helvetica" w:eastAsia="Times New Roman" w:hAnsi="Helvetica"/>
              </w:rPr>
            </w:pPr>
          </w:p>
          <w:p w14:paraId="408459FB" w14:textId="78963308" w:rsidR="008003BA" w:rsidRDefault="00CA6B74" w:rsidP="008003BA">
            <w:pPr>
              <w:rPr>
                <w:rFonts w:ascii="Helvetica" w:eastAsia="Times New Roman" w:hAnsi="Helvetica"/>
              </w:rPr>
            </w:pPr>
            <w:r w:rsidRPr="00CA6B74">
              <w:rPr>
                <w:rFonts w:ascii="Helvetica" w:eastAsia="Times New Roman" w:hAnsi="Helvetica"/>
              </w:rPr>
              <w:t>0117 987 7877</w:t>
            </w:r>
          </w:p>
          <w:p w14:paraId="3530BD7B" w14:textId="77777777" w:rsidR="00CA6B74" w:rsidRPr="00CA6B74" w:rsidRDefault="00CA6B74" w:rsidP="008003BA">
            <w:pPr>
              <w:rPr>
                <w:rFonts w:ascii="Helvetica" w:eastAsia="Times New Roman" w:hAnsi="Helvetica"/>
              </w:rPr>
            </w:pPr>
          </w:p>
          <w:p w14:paraId="307CCCA0" w14:textId="77777777" w:rsidR="008003BA" w:rsidRPr="00CA6B74" w:rsidRDefault="008003BA" w:rsidP="008003BA">
            <w:pPr>
              <w:pStyle w:val="Heading1"/>
              <w:spacing w:line="274" w:lineRule="exact"/>
              <w:ind w:left="0" w:right="24"/>
              <w:rPr>
                <w:rFonts w:ascii="Helvetica" w:hAnsi="Helvetica"/>
              </w:rPr>
            </w:pPr>
          </w:p>
          <w:p w14:paraId="3EC2D2D1" w14:textId="77777777" w:rsidR="008003BA" w:rsidRPr="00CA6B74" w:rsidRDefault="008003BA" w:rsidP="008003BA">
            <w:pPr>
              <w:pStyle w:val="Heading1"/>
              <w:spacing w:line="274" w:lineRule="exact"/>
              <w:ind w:left="0" w:right="24"/>
              <w:rPr>
                <w:rFonts w:ascii="Helvetica" w:hAnsi="Helvetica"/>
              </w:rPr>
            </w:pPr>
            <w:r w:rsidRPr="00CA6B74">
              <w:rPr>
                <w:rFonts w:ascii="Helvetica" w:hAnsi="Helvetica"/>
              </w:rPr>
              <w:t>GETTING THERE</w:t>
            </w:r>
          </w:p>
          <w:p w14:paraId="531E7AB6" w14:textId="77777777" w:rsidR="008003BA" w:rsidRPr="008003BA" w:rsidRDefault="008003BA" w:rsidP="008003BA">
            <w:pPr>
              <w:pStyle w:val="BodyText"/>
              <w:ind w:right="24"/>
              <w:rPr>
                <w:rFonts w:ascii="Helvetica" w:hAnsi="Helvetica"/>
                <w:b/>
                <w:highlight w:val="yellow"/>
              </w:rPr>
            </w:pPr>
          </w:p>
          <w:p w14:paraId="68F6C378" w14:textId="77777777" w:rsidR="00CA6B74" w:rsidRPr="00CA6B74" w:rsidRDefault="00CA6B74" w:rsidP="00CA6B74">
            <w:pPr>
              <w:pStyle w:val="BodyText"/>
              <w:ind w:right="24"/>
              <w:rPr>
                <w:rFonts w:ascii="Helvetica" w:hAnsi="Helvetica"/>
              </w:rPr>
            </w:pPr>
            <w:r w:rsidRPr="00CA6B74">
              <w:rPr>
                <w:rFonts w:ascii="Helvetica" w:hAnsi="Helvetica"/>
              </w:rPr>
              <w:t>Bristol Old Vic is located on King Street, a 5-minute walk (0.2 miles) from the City Centre Harbourside.</w:t>
            </w:r>
          </w:p>
          <w:p w14:paraId="5DB5BDBD" w14:textId="77777777" w:rsidR="00CA6B74" w:rsidRPr="00CA6B74" w:rsidRDefault="00CA6B74" w:rsidP="00CA6B74">
            <w:pPr>
              <w:pStyle w:val="BodyText"/>
              <w:ind w:right="24"/>
              <w:rPr>
                <w:rFonts w:ascii="Helvetica" w:hAnsi="Helvetica"/>
              </w:rPr>
            </w:pPr>
          </w:p>
          <w:p w14:paraId="203CF220" w14:textId="77777777" w:rsidR="00CA6B74" w:rsidRPr="00CA6B74" w:rsidRDefault="00CA6B74" w:rsidP="00CA6B74">
            <w:pPr>
              <w:pStyle w:val="BodyText"/>
              <w:ind w:right="24"/>
              <w:rPr>
                <w:rFonts w:ascii="Helvetica" w:hAnsi="Helvetica"/>
              </w:rPr>
            </w:pPr>
            <w:r w:rsidRPr="00CA6B74">
              <w:rPr>
                <w:rFonts w:ascii="Helvetica" w:hAnsi="Helvetica"/>
              </w:rPr>
              <w:t>There are bike racks on both King Street and Prince Street.</w:t>
            </w:r>
          </w:p>
          <w:p w14:paraId="5D216FC5" w14:textId="77777777" w:rsidR="00CA6B74" w:rsidRPr="00CA6B74" w:rsidRDefault="00CA6B74" w:rsidP="00CA6B74">
            <w:pPr>
              <w:pStyle w:val="BodyText"/>
              <w:ind w:right="24"/>
              <w:rPr>
                <w:rFonts w:ascii="Helvetica" w:hAnsi="Helvetica"/>
              </w:rPr>
            </w:pPr>
          </w:p>
          <w:p w14:paraId="66C9B09B" w14:textId="77777777" w:rsidR="00CA6B74" w:rsidRPr="00CA6B74" w:rsidRDefault="00CA6B74" w:rsidP="00CA6B74">
            <w:pPr>
              <w:pStyle w:val="BodyText"/>
              <w:ind w:right="24"/>
              <w:rPr>
                <w:rFonts w:ascii="Helvetica" w:hAnsi="Helvetica"/>
              </w:rPr>
            </w:pPr>
            <w:r w:rsidRPr="00CA6B74">
              <w:rPr>
                <w:rFonts w:ascii="Helvetica" w:hAnsi="Helvetica"/>
              </w:rPr>
              <w:t>Bristol Old Vic is a 15-minute walk (0.8 miles) from Bristol Temple Meads railway station, or there are regular buses and taxis from outside the station. There is also a ferry which runs from the railway station into the City Centre. Bristol Bus Station is a 15-minute walk (0.7 miles) away. From Bristol Airport, it's 40 minutes by bus or 25 minutes by taxi to the City Centre. The Bristol Airport Guide has plenty of transport information.</w:t>
            </w:r>
          </w:p>
          <w:p w14:paraId="6289148E" w14:textId="77777777" w:rsidR="00CA6B74" w:rsidRPr="00CA6B74" w:rsidRDefault="00CA6B74" w:rsidP="00CA6B74">
            <w:pPr>
              <w:pStyle w:val="BodyText"/>
              <w:ind w:right="24"/>
              <w:rPr>
                <w:rFonts w:ascii="Helvetica" w:hAnsi="Helvetica"/>
              </w:rPr>
            </w:pPr>
          </w:p>
          <w:p w14:paraId="3FE67B28" w14:textId="77777777" w:rsidR="00CA6B74" w:rsidRPr="00CA6B74" w:rsidRDefault="00CA6B74" w:rsidP="00CA6B74">
            <w:pPr>
              <w:pStyle w:val="BodyText"/>
              <w:ind w:right="24"/>
              <w:rPr>
                <w:rFonts w:ascii="Helvetica" w:hAnsi="Helvetica"/>
              </w:rPr>
            </w:pPr>
            <w:r w:rsidRPr="00CA6B74">
              <w:rPr>
                <w:rFonts w:ascii="Helvetica" w:hAnsi="Helvetica"/>
              </w:rPr>
              <w:t>We encourage visitors to travel by foot, bike or public transport in order to reduce transport emissions and improve Bristol's air quality.</w:t>
            </w:r>
          </w:p>
          <w:p w14:paraId="080F72C5" w14:textId="77777777" w:rsidR="00CA6B74" w:rsidRPr="00CA6B74" w:rsidRDefault="00CA6B74" w:rsidP="00CA6B74">
            <w:pPr>
              <w:pStyle w:val="BodyText"/>
              <w:ind w:right="24"/>
              <w:rPr>
                <w:rFonts w:ascii="Helvetica" w:hAnsi="Helvetica"/>
              </w:rPr>
            </w:pPr>
          </w:p>
          <w:p w14:paraId="53B29CBF" w14:textId="77777777" w:rsidR="00CA6B74" w:rsidRPr="00CA6B74" w:rsidRDefault="00CA6B74" w:rsidP="00CA6B74">
            <w:pPr>
              <w:pStyle w:val="BodyText"/>
              <w:ind w:right="24"/>
              <w:rPr>
                <w:rFonts w:ascii="Helvetica" w:hAnsi="Helvetica"/>
              </w:rPr>
            </w:pPr>
            <w:r w:rsidRPr="00CA6B74">
              <w:rPr>
                <w:rFonts w:ascii="Helvetica" w:hAnsi="Helvetica"/>
              </w:rPr>
              <w:t xml:space="preserve">There are good car parking facilities in the surrounding area including the NCP on Queen Charlotte Street which is a 2-minute walk (0.1 miles) and </w:t>
            </w:r>
            <w:proofErr w:type="spellStart"/>
            <w:r w:rsidRPr="00CA6B74">
              <w:rPr>
                <w:rFonts w:ascii="Helvetica" w:hAnsi="Helvetica"/>
              </w:rPr>
              <w:t>Trenchard</w:t>
            </w:r>
            <w:proofErr w:type="spellEnd"/>
            <w:r w:rsidRPr="00CA6B74">
              <w:rPr>
                <w:rFonts w:ascii="Helvetica" w:hAnsi="Helvetica"/>
              </w:rPr>
              <w:t xml:space="preserve"> Street car park, a 10-minute walk across the city centre (0.4 miles). Meter parking is also available on King Street and Queen Square. There is one disabled space right outside the theatre. Blue Badge Holders park for free.</w:t>
            </w:r>
          </w:p>
          <w:p w14:paraId="06343989" w14:textId="77777777" w:rsidR="00CA6B74" w:rsidRPr="00CA6B74" w:rsidRDefault="00CA6B74" w:rsidP="00CA6B74">
            <w:pPr>
              <w:pStyle w:val="BodyText"/>
              <w:ind w:right="24"/>
              <w:rPr>
                <w:rFonts w:ascii="Helvetica" w:hAnsi="Helvetica"/>
              </w:rPr>
            </w:pPr>
          </w:p>
          <w:p w14:paraId="1C8FF0B3" w14:textId="77777777" w:rsidR="00CA6B74" w:rsidRPr="00CA6B74" w:rsidRDefault="00CA6B74" w:rsidP="00CA6B74">
            <w:pPr>
              <w:pStyle w:val="BodyText"/>
              <w:ind w:right="24"/>
              <w:rPr>
                <w:rFonts w:ascii="Helvetica" w:hAnsi="Helvetica"/>
              </w:rPr>
            </w:pPr>
            <w:r w:rsidRPr="00CA6B74">
              <w:rPr>
                <w:rFonts w:ascii="Helvetica" w:hAnsi="Helvetica"/>
              </w:rPr>
              <w:t>For more information on parking, including options for minibuses and large vehicles, visit Bristol City Council parking services here.</w:t>
            </w:r>
          </w:p>
          <w:p w14:paraId="5911B1C8" w14:textId="77777777" w:rsidR="00CA6B74" w:rsidRPr="00CA6B74" w:rsidRDefault="00CA6B74" w:rsidP="00CA6B74">
            <w:pPr>
              <w:pStyle w:val="BodyText"/>
              <w:ind w:right="24"/>
              <w:rPr>
                <w:rFonts w:ascii="Helvetica" w:hAnsi="Helvetica"/>
              </w:rPr>
            </w:pPr>
          </w:p>
          <w:p w14:paraId="16DE2CAF" w14:textId="77777777" w:rsidR="00CA6B74" w:rsidRPr="00CA6B74" w:rsidRDefault="00CA6B74" w:rsidP="00CA6B74">
            <w:pPr>
              <w:pStyle w:val="BodyText"/>
              <w:ind w:right="24"/>
              <w:rPr>
                <w:rFonts w:ascii="Helvetica" w:hAnsi="Helvetica"/>
              </w:rPr>
            </w:pPr>
            <w:r w:rsidRPr="00CA6B74">
              <w:rPr>
                <w:rFonts w:ascii="Helvetica" w:hAnsi="Helvetica"/>
              </w:rPr>
              <w:t>Please book taxis for drop-off (and pick-up) to Bristol Old Vic, King Street, BS1 4ED.</w:t>
            </w:r>
          </w:p>
          <w:p w14:paraId="6465060C" w14:textId="77777777" w:rsidR="00CA6B74" w:rsidRPr="00CA6B74" w:rsidRDefault="00CA6B74" w:rsidP="00CA6B74">
            <w:pPr>
              <w:pStyle w:val="BodyText"/>
              <w:ind w:right="24"/>
              <w:rPr>
                <w:rFonts w:ascii="Helvetica" w:hAnsi="Helvetica"/>
              </w:rPr>
            </w:pPr>
          </w:p>
          <w:p w14:paraId="367C0BA6" w14:textId="12A5D759" w:rsidR="008003BA" w:rsidRPr="008003BA" w:rsidRDefault="00CA6B74" w:rsidP="00CA6B74">
            <w:pPr>
              <w:pStyle w:val="Heading1"/>
              <w:spacing w:before="92"/>
              <w:ind w:left="0" w:right="24"/>
              <w:rPr>
                <w:rFonts w:ascii="Helvetica" w:hAnsi="Helvetica"/>
                <w:b w:val="0"/>
                <w:bCs w:val="0"/>
                <w:highlight w:val="yellow"/>
              </w:rPr>
            </w:pPr>
            <w:r w:rsidRPr="00CA6B74">
              <w:rPr>
                <w:rFonts w:ascii="Helvetica" w:hAnsi="Helvetica"/>
              </w:rPr>
              <w:t xml:space="preserve">There is space for two coaches to set-down and pick-up in front of The </w:t>
            </w:r>
            <w:proofErr w:type="spellStart"/>
            <w:r w:rsidRPr="00CA6B74">
              <w:rPr>
                <w:rFonts w:ascii="Helvetica" w:hAnsi="Helvetica"/>
              </w:rPr>
              <w:t>Rackhay</w:t>
            </w:r>
            <w:proofErr w:type="spellEnd"/>
            <w:r w:rsidRPr="00CA6B74">
              <w:rPr>
                <w:rFonts w:ascii="Helvetica" w:hAnsi="Helvetica"/>
              </w:rPr>
              <w:t>. The closest coach park is near the M Shed museum (access off of Cumberland Road) with a fee of £1.10 for up to 24 hours (do check this before setting off). Read about coach parking in Bristol on the Travel West website.</w:t>
            </w:r>
          </w:p>
          <w:p w14:paraId="4FD7B925" w14:textId="77777777" w:rsidR="008003BA" w:rsidRPr="008003BA" w:rsidRDefault="008003BA" w:rsidP="008003BA">
            <w:pPr>
              <w:pStyle w:val="Heading1"/>
              <w:spacing w:before="92"/>
              <w:ind w:left="0" w:right="24"/>
              <w:rPr>
                <w:rFonts w:ascii="Helvetica" w:hAnsi="Helvetica"/>
                <w:b w:val="0"/>
                <w:bCs w:val="0"/>
                <w:highlight w:val="yellow"/>
              </w:rPr>
            </w:pPr>
          </w:p>
          <w:p w14:paraId="21E6921E" w14:textId="77777777" w:rsidR="008003BA" w:rsidRPr="00CA6B74" w:rsidRDefault="008003BA" w:rsidP="008003BA">
            <w:pPr>
              <w:pStyle w:val="Heading1"/>
              <w:spacing w:before="92"/>
              <w:ind w:left="0" w:right="24"/>
              <w:rPr>
                <w:rFonts w:ascii="Helvetica" w:hAnsi="Helvetica" w:cs="Helvetica"/>
              </w:rPr>
            </w:pPr>
            <w:r w:rsidRPr="00CA6B74">
              <w:rPr>
                <w:rFonts w:ascii="Helvetica" w:hAnsi="Helvetica" w:cs="Helvetica"/>
              </w:rPr>
              <w:t>AT THE VENUE</w:t>
            </w:r>
          </w:p>
          <w:p w14:paraId="25803BED" w14:textId="77777777" w:rsidR="008003BA" w:rsidRPr="00CA6B74" w:rsidRDefault="008003BA" w:rsidP="008003BA">
            <w:pPr>
              <w:pStyle w:val="BodyText"/>
              <w:ind w:right="24"/>
              <w:rPr>
                <w:rFonts w:ascii="Helvetica" w:hAnsi="Helvetica" w:cs="Helvetica"/>
                <w:b/>
                <w:highlight w:val="yellow"/>
              </w:rPr>
            </w:pPr>
          </w:p>
          <w:p w14:paraId="2F3C3C37" w14:textId="77777777" w:rsidR="00CA6B74" w:rsidRPr="00CA6B74" w:rsidRDefault="00CA6B74" w:rsidP="00CA6B74">
            <w:pPr>
              <w:spacing w:after="160" w:line="259" w:lineRule="auto"/>
              <w:rPr>
                <w:rFonts w:ascii="Helvetica" w:hAnsi="Helvetica" w:cs="Helvetica"/>
                <w:b/>
                <w:bCs/>
              </w:rPr>
            </w:pPr>
            <w:r w:rsidRPr="00CA6B74">
              <w:rPr>
                <w:rFonts w:ascii="Helvetica" w:hAnsi="Helvetica" w:cs="Helvetica"/>
                <w:b/>
                <w:bCs/>
              </w:rPr>
              <w:t>General Access</w:t>
            </w:r>
          </w:p>
          <w:p w14:paraId="34DEE984" w14:textId="77777777" w:rsidR="00CA6B74" w:rsidRPr="00CA6B74" w:rsidRDefault="00CA6B74" w:rsidP="00CA6B74">
            <w:pPr>
              <w:spacing w:after="160" w:line="259" w:lineRule="auto"/>
              <w:rPr>
                <w:rFonts w:ascii="Helvetica" w:hAnsi="Helvetica" w:cs="Helvetica"/>
              </w:rPr>
            </w:pPr>
            <w:r w:rsidRPr="00CA6B74">
              <w:rPr>
                <w:rFonts w:ascii="Helvetica" w:hAnsi="Helvetica" w:cs="Helvetica"/>
              </w:rPr>
              <w:t xml:space="preserve">Our main entrance is at street level of King Street and fully wheelchair accessible with automatic doors to facilitate comfortable access. Our Foyer, </w:t>
            </w:r>
            <w:r w:rsidRPr="00CA6B74">
              <w:rPr>
                <w:rFonts w:ascii="Helvetica" w:hAnsi="Helvetica" w:cs="Helvetica"/>
              </w:rPr>
              <w:lastRenderedPageBreak/>
              <w:t>1766 Bar &amp; Kitchen and Box Office are all fully wheelchair accessible. Our Foyer lift enables customers full access to all public areas of our building. Please find the full list of spaces accessible via lift below.</w:t>
            </w:r>
          </w:p>
          <w:p w14:paraId="66B13721" w14:textId="77777777" w:rsidR="00CA6B74" w:rsidRPr="00CA6B74" w:rsidRDefault="00CA6B74" w:rsidP="00CA6B74">
            <w:pPr>
              <w:spacing w:after="160" w:line="259" w:lineRule="auto"/>
              <w:rPr>
                <w:rFonts w:ascii="Helvetica" w:hAnsi="Helvetica" w:cs="Helvetica"/>
              </w:rPr>
            </w:pPr>
            <w:r w:rsidRPr="00CA6B74">
              <w:rPr>
                <w:rFonts w:ascii="Helvetica" w:hAnsi="Helvetica" w:cs="Helvetica"/>
              </w:rPr>
              <w:t>There are parking spaces around the corner on King Street for Blue Badge holders. (Please note that King Street is cobbled.)</w:t>
            </w:r>
          </w:p>
          <w:p w14:paraId="24766BF7" w14:textId="77777777" w:rsidR="00CA6B74" w:rsidRDefault="00CA6B74" w:rsidP="00CA6B74">
            <w:pPr>
              <w:spacing w:after="160" w:line="259" w:lineRule="auto"/>
              <w:rPr>
                <w:rFonts w:ascii="Helvetica" w:hAnsi="Helvetica" w:cs="Helvetica"/>
              </w:rPr>
            </w:pPr>
          </w:p>
          <w:p w14:paraId="19418E1D" w14:textId="42507A73" w:rsidR="00CA6B74" w:rsidRPr="00CA6B74" w:rsidRDefault="00CA6B74" w:rsidP="00CA6B74">
            <w:pPr>
              <w:spacing w:after="160" w:line="259" w:lineRule="auto"/>
              <w:rPr>
                <w:rFonts w:ascii="Helvetica" w:hAnsi="Helvetica" w:cs="Helvetica"/>
                <w:b/>
                <w:bCs/>
              </w:rPr>
            </w:pPr>
            <w:r w:rsidRPr="00CA6B74">
              <w:rPr>
                <w:rFonts w:ascii="Helvetica" w:hAnsi="Helvetica" w:cs="Helvetica"/>
                <w:b/>
                <w:bCs/>
              </w:rPr>
              <w:t>The Theatre</w:t>
            </w:r>
          </w:p>
          <w:p w14:paraId="02F5BB31" w14:textId="77777777" w:rsidR="00CA6B74" w:rsidRPr="00CA6B74" w:rsidRDefault="00CA6B74" w:rsidP="00CA6B74">
            <w:pPr>
              <w:spacing w:after="160" w:line="259" w:lineRule="auto"/>
              <w:rPr>
                <w:rFonts w:ascii="Helvetica" w:hAnsi="Helvetica" w:cs="Helvetica"/>
              </w:rPr>
            </w:pPr>
            <w:r w:rsidRPr="00CA6B74">
              <w:rPr>
                <w:rFonts w:ascii="Helvetica" w:hAnsi="Helvetica" w:cs="Helvetica"/>
              </w:rPr>
              <w:t>There are two allocated wheelchair spaces in the Theatre in the Dress Circle. Please book these in advance by phoning </w:t>
            </w:r>
            <w:r w:rsidRPr="00CA6B74">
              <w:rPr>
                <w:rFonts w:ascii="Helvetica" w:hAnsi="Helvetica" w:cs="Helvetica"/>
                <w:b/>
                <w:bCs/>
              </w:rPr>
              <w:t>0117 987 7877</w:t>
            </w:r>
            <w:r w:rsidRPr="00CA6B74">
              <w:rPr>
                <w:rFonts w:ascii="Helvetica" w:hAnsi="Helvetica" w:cs="Helvetica"/>
              </w:rPr>
              <w:t> – and let us know of any other access requirements you have, so we can ensure your visit is as enjoyable as possible.</w:t>
            </w:r>
          </w:p>
          <w:p w14:paraId="281AF34F" w14:textId="77777777" w:rsidR="00CA6B74" w:rsidRPr="00CA6B74" w:rsidRDefault="00CA6B74" w:rsidP="00CA6B74">
            <w:pPr>
              <w:spacing w:after="160" w:line="259" w:lineRule="auto"/>
              <w:rPr>
                <w:rFonts w:ascii="Helvetica" w:hAnsi="Helvetica" w:cs="Helvetica"/>
              </w:rPr>
            </w:pPr>
            <w:r w:rsidRPr="00CA6B74">
              <w:rPr>
                <w:rFonts w:ascii="Helvetica" w:hAnsi="Helvetica" w:cs="Helvetica"/>
              </w:rPr>
              <w:t>The </w:t>
            </w:r>
            <w:r w:rsidRPr="00CA6B74">
              <w:rPr>
                <w:rFonts w:ascii="Helvetica" w:hAnsi="Helvetica" w:cs="Helvetica"/>
                <w:b/>
                <w:bCs/>
              </w:rPr>
              <w:t>Dress Circle</w:t>
            </w:r>
            <w:r w:rsidRPr="00CA6B74">
              <w:rPr>
                <w:rFonts w:ascii="Helvetica" w:hAnsi="Helvetica" w:cs="Helvetica"/>
              </w:rPr>
              <w:t> is accessed from the Foyer via lift and there are accessible toilet facilities and step-free access to seats on this level. There is also access to the seating and dining area on the Foyer dais, perfect for interval drinks.</w:t>
            </w:r>
          </w:p>
          <w:p w14:paraId="2CF4F37F" w14:textId="77777777" w:rsidR="00CA6B74" w:rsidRPr="00CA6B74" w:rsidRDefault="00CA6B74" w:rsidP="00CA6B74">
            <w:pPr>
              <w:spacing w:after="160" w:line="259" w:lineRule="auto"/>
              <w:rPr>
                <w:rFonts w:ascii="Helvetica" w:hAnsi="Helvetica" w:cs="Helvetica"/>
              </w:rPr>
            </w:pPr>
            <w:r w:rsidRPr="00CA6B74">
              <w:rPr>
                <w:rFonts w:ascii="Helvetica" w:hAnsi="Helvetica" w:cs="Helvetica"/>
                <w:b/>
                <w:bCs/>
                <w:i/>
                <w:iCs/>
              </w:rPr>
              <w:t>Please note that only the Dress Circle in the Theatre has step-free access to seats. All other levels (Pit, Upper Circle and Gallery) have steps in their seating areas. See </w:t>
            </w:r>
            <w:hyperlink r:id="rId17" w:history="1">
              <w:r w:rsidRPr="00CA6B74">
                <w:rPr>
                  <w:rStyle w:val="Hyperlink"/>
                  <w:rFonts w:ascii="Helvetica" w:hAnsi="Helvetica" w:cs="Helvetica"/>
                  <w:b/>
                  <w:bCs/>
                  <w:i/>
                  <w:iCs/>
                </w:rPr>
                <w:t>Seating Plans</w:t>
              </w:r>
            </w:hyperlink>
            <w:r w:rsidRPr="00CA6B74">
              <w:rPr>
                <w:rFonts w:ascii="Helvetica" w:hAnsi="Helvetica" w:cs="Helvetica"/>
                <w:b/>
                <w:bCs/>
                <w:i/>
                <w:iCs/>
              </w:rPr>
              <w:t> for more information including step counts.</w:t>
            </w:r>
          </w:p>
          <w:p w14:paraId="4C2E18CA" w14:textId="77777777" w:rsidR="00CA6B74" w:rsidRPr="00CA6B74" w:rsidRDefault="00CA6B74" w:rsidP="00CA6B74">
            <w:pPr>
              <w:spacing w:after="160" w:line="259" w:lineRule="auto"/>
              <w:rPr>
                <w:rFonts w:ascii="Helvetica" w:hAnsi="Helvetica" w:cs="Helvetica"/>
              </w:rPr>
            </w:pPr>
            <w:r w:rsidRPr="00CA6B74">
              <w:rPr>
                <w:rFonts w:ascii="Helvetica" w:hAnsi="Helvetica" w:cs="Helvetica"/>
              </w:rPr>
              <w:t>If you need additional information on navigating the building please email </w:t>
            </w:r>
            <w:hyperlink r:id="rId18" w:tgtFrame="_blank" w:history="1">
              <w:r w:rsidRPr="00CA6B74">
                <w:rPr>
                  <w:rStyle w:val="Hyperlink"/>
                  <w:rFonts w:ascii="Helvetica" w:hAnsi="Helvetica" w:cs="Helvetica"/>
                  <w:b/>
                  <w:bCs/>
                </w:rPr>
                <w:t>access@bristololdvic.org.uk</w:t>
              </w:r>
            </w:hyperlink>
            <w:r w:rsidRPr="00CA6B74">
              <w:rPr>
                <w:rFonts w:ascii="Helvetica" w:hAnsi="Helvetica" w:cs="Helvetica"/>
              </w:rPr>
              <w:t>.</w:t>
            </w:r>
          </w:p>
          <w:p w14:paraId="1F79EC6E" w14:textId="77777777" w:rsidR="00CA6B74" w:rsidRPr="00CA6B74" w:rsidRDefault="00CA6B74" w:rsidP="00CA6B74">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rPr>
                <w:rStyle w:val="Hyperlink"/>
                <w:rFonts w:ascii="Helvetica" w:hAnsi="Helvetica" w:cs="Helvetica"/>
              </w:rPr>
            </w:pPr>
            <w:r w:rsidRPr="00CA6B74">
              <w:rPr>
                <w:rFonts w:ascii="Helvetica" w:hAnsi="Helvetica" w:cs="Helvetica"/>
              </w:rPr>
              <w:fldChar w:fldCharType="begin"/>
            </w:r>
            <w:r w:rsidRPr="00CA6B74">
              <w:rPr>
                <w:rFonts w:ascii="Helvetica" w:hAnsi="Helvetica" w:cs="Helvetica"/>
              </w:rPr>
              <w:instrText xml:space="preserve"> HYPERLINK "https://bristololdvic.org.uk/index.php/actions/supercoolTools/downloadFile?id=24424" </w:instrText>
            </w:r>
            <w:r w:rsidRPr="00CA6B74">
              <w:rPr>
                <w:rFonts w:ascii="Helvetica" w:hAnsi="Helvetica" w:cs="Helvetica"/>
              </w:rPr>
              <w:fldChar w:fldCharType="separate"/>
            </w:r>
          </w:p>
          <w:p w14:paraId="4600074C" w14:textId="1BF4DD86" w:rsidR="00CA6B74" w:rsidRPr="00CA6B74" w:rsidRDefault="00CA6B74" w:rsidP="00CA6B74">
            <w:pPr>
              <w:spacing w:after="160" w:line="259" w:lineRule="auto"/>
              <w:rPr>
                <w:rFonts w:ascii="Helvetica" w:hAnsi="Helvetica" w:cs="Helvetica"/>
                <w:b/>
                <w:bCs/>
              </w:rPr>
            </w:pPr>
            <w:r w:rsidRPr="00CA6B74">
              <w:rPr>
                <w:rFonts w:ascii="Helvetica" w:hAnsi="Helvetica" w:cs="Helvetica"/>
              </w:rPr>
              <w:fldChar w:fldCharType="end"/>
            </w:r>
            <w:r w:rsidRPr="00CA6B74">
              <w:rPr>
                <w:rFonts w:ascii="Helvetica" w:hAnsi="Helvetica" w:cs="Helvetica"/>
                <w:b/>
                <w:bCs/>
              </w:rPr>
              <w:t>Toilet Facilities</w:t>
            </w:r>
          </w:p>
          <w:p w14:paraId="0A24C887" w14:textId="77777777" w:rsidR="00CA6B74" w:rsidRPr="00CA6B74" w:rsidRDefault="00CA6B74" w:rsidP="00CA6B74">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rPr>
              <w:t>We have </w:t>
            </w:r>
            <w:r w:rsidRPr="00CA6B74">
              <w:rPr>
                <w:rFonts w:ascii="Helvetica" w:hAnsi="Helvetica" w:cs="Helvetica"/>
                <w:b/>
                <w:bCs/>
              </w:rPr>
              <w:t>accessible toilet facilities on Levels -1, 0 and 1</w:t>
            </w:r>
            <w:r w:rsidRPr="00CA6B74">
              <w:rPr>
                <w:rFonts w:ascii="Helvetica" w:hAnsi="Helvetica" w:cs="Helvetica"/>
              </w:rPr>
              <w:t>, accessible via the foyer lift.</w:t>
            </w:r>
            <w:r w:rsidRPr="00CA6B74">
              <w:rPr>
                <w:rFonts w:ascii="Helvetica" w:hAnsi="Helvetica" w:cs="Helvetica"/>
                <w:b/>
                <w:bCs/>
              </w:rPr>
              <w:t> </w:t>
            </w:r>
          </w:p>
          <w:p w14:paraId="402D9552" w14:textId="77777777" w:rsidR="00CA6B74" w:rsidRPr="00CA6B74" w:rsidRDefault="00CA6B74" w:rsidP="00CA6B74">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rPr>
              <w:t>Our </w:t>
            </w:r>
            <w:r w:rsidRPr="00CA6B74">
              <w:rPr>
                <w:rFonts w:ascii="Helvetica" w:hAnsi="Helvetica" w:cs="Helvetica"/>
                <w:b/>
                <w:bCs/>
              </w:rPr>
              <w:t>toilets on Level -1 are signposted as gender-non-binary welcome</w:t>
            </w:r>
            <w:r w:rsidRPr="00CA6B74">
              <w:rPr>
                <w:rFonts w:ascii="Helvetica" w:hAnsi="Helvetica" w:cs="Helvetica"/>
              </w:rPr>
              <w:t>. This is to show that customers who do not identify with a binary gender are welcome to use whichever washroom bearing this symbol that they prefer. Those who prefer to use gendered toilets can do so in the washrooms that bear gendered symbols only </w:t>
            </w:r>
            <w:r w:rsidRPr="00CA6B74">
              <w:rPr>
                <w:rFonts w:ascii="Helvetica" w:hAnsi="Helvetica" w:cs="Helvetica"/>
                <w:b/>
                <w:bCs/>
              </w:rPr>
              <w:t>(on Level 1)</w:t>
            </w:r>
            <w:r w:rsidRPr="00CA6B74">
              <w:rPr>
                <w:rFonts w:ascii="Helvetica" w:hAnsi="Helvetica" w:cs="Helvetica"/>
              </w:rPr>
              <w:t>.</w:t>
            </w:r>
          </w:p>
          <w:p w14:paraId="2FC6400F" w14:textId="77777777" w:rsidR="00CA6B74" w:rsidRPr="00CA6B74" w:rsidRDefault="00CA6B74" w:rsidP="00CA6B74">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rPr>
              <w:t>We want everyone to feel welcome and comfortable using the toilet facilities at Bristol Old Vic. This is why we have signposted the washrooms as simply and clearly as possible. Our policy is to allow all customers to use whichever facility they wish, whilst asking that everyone respect each other, and behave appropriately around other users. </w:t>
            </w:r>
          </w:p>
          <w:p w14:paraId="63944E0C" w14:textId="77777777" w:rsidR="00CA6B74" w:rsidRPr="00CA6B74" w:rsidRDefault="00CA6B74" w:rsidP="00CA6B74">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rPr>
              <w:t xml:space="preserve">Staff will only intervene in washrooms use if they are made aware of inappropriate </w:t>
            </w:r>
            <w:proofErr w:type="spellStart"/>
            <w:r w:rsidRPr="00CA6B74">
              <w:rPr>
                <w:rFonts w:ascii="Helvetica" w:hAnsi="Helvetica" w:cs="Helvetica"/>
              </w:rPr>
              <w:t>behaviour</w:t>
            </w:r>
            <w:proofErr w:type="spellEnd"/>
            <w:r w:rsidRPr="00CA6B74">
              <w:rPr>
                <w:rFonts w:ascii="Helvetica" w:hAnsi="Helvetica" w:cs="Helvetica"/>
              </w:rPr>
              <w:t>, which will not be tolerated.</w:t>
            </w:r>
          </w:p>
          <w:p w14:paraId="7E2E3E5F" w14:textId="77777777" w:rsidR="00CA6B74" w:rsidRPr="00CA6B74" w:rsidRDefault="00CA6B74" w:rsidP="00CA6B74">
            <w:pPr>
              <w:spacing w:after="160" w:line="259" w:lineRule="auto"/>
              <w:rPr>
                <w:rFonts w:ascii="Helvetica" w:hAnsi="Helvetica" w:cs="Helvetica"/>
                <w:b/>
                <w:bCs/>
              </w:rPr>
            </w:pPr>
            <w:r w:rsidRPr="00CA6B74">
              <w:rPr>
                <w:rFonts w:ascii="Helvetica" w:hAnsi="Helvetica" w:cs="Helvetica"/>
                <w:b/>
                <w:bCs/>
              </w:rPr>
              <w:lastRenderedPageBreak/>
              <w:t>Access Facilities</w:t>
            </w:r>
          </w:p>
          <w:p w14:paraId="4F1BCBA1" w14:textId="73E77CBD" w:rsidR="00CA6B74" w:rsidRPr="00CA6B74" w:rsidRDefault="00CA6B74" w:rsidP="00CA6B74">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b/>
                <w:bCs/>
              </w:rPr>
              <w:t>You can now book Access tickets online</w:t>
            </w:r>
            <w:r w:rsidRPr="00CA6B74">
              <w:rPr>
                <w:rFonts w:ascii="Helvetica" w:hAnsi="Helvetica" w:cs="Helvetica"/>
              </w:rPr>
              <w:t>: to secure the full range of Access discounts you are entitled to, including free companion tickets, simply register for online booking with Box Office.</w:t>
            </w:r>
          </w:p>
          <w:p w14:paraId="785FC8E9" w14:textId="77777777" w:rsidR="00CA6B74" w:rsidRPr="00CA6B74" w:rsidRDefault="00CA6B74" w:rsidP="00CA6B74">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rPr>
              <w:t>A sound enhancement system through use of a </w:t>
            </w:r>
            <w:r w:rsidRPr="00CA6B74">
              <w:rPr>
                <w:rFonts w:ascii="Helvetica" w:hAnsi="Helvetica" w:cs="Helvetica"/>
                <w:b/>
                <w:bCs/>
              </w:rPr>
              <w:t>headset or individual loop</w:t>
            </w:r>
            <w:r w:rsidRPr="00CA6B74">
              <w:rPr>
                <w:rFonts w:ascii="Helvetica" w:hAnsi="Helvetica" w:cs="Helvetica"/>
              </w:rPr>
              <w:t> is available for all performances.</w:t>
            </w:r>
          </w:p>
          <w:p w14:paraId="0DAB824B" w14:textId="77777777" w:rsidR="00CA6B74" w:rsidRPr="00CA6B74" w:rsidRDefault="00CA6B74" w:rsidP="00CA6B74">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b/>
                <w:bCs/>
              </w:rPr>
              <w:t>Guide, hearing or other working dogs are welcome</w:t>
            </w:r>
            <w:r w:rsidRPr="00CA6B74">
              <w:rPr>
                <w:rFonts w:ascii="Helvetica" w:hAnsi="Helvetica" w:cs="Helvetica"/>
              </w:rPr>
              <w:t>. Please notify Box Office at time of booking.</w:t>
            </w:r>
          </w:p>
          <w:p w14:paraId="07B21D3D" w14:textId="77777777" w:rsidR="00CA6B74" w:rsidRPr="00CA6B74" w:rsidRDefault="00CA6B74" w:rsidP="00CA6B74">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rPr>
              <w:t>People with disabilities requiring an accompanying person can request a </w:t>
            </w:r>
            <w:r w:rsidRPr="00CA6B74">
              <w:rPr>
                <w:rFonts w:ascii="Helvetica" w:hAnsi="Helvetica" w:cs="Helvetica"/>
                <w:b/>
                <w:bCs/>
              </w:rPr>
              <w:t>free companion ticket</w:t>
            </w:r>
            <w:r w:rsidRPr="00CA6B74">
              <w:rPr>
                <w:rFonts w:ascii="Helvetica" w:hAnsi="Helvetica" w:cs="Helvetica"/>
              </w:rPr>
              <w:t> at the time of booking.</w:t>
            </w:r>
          </w:p>
          <w:p w14:paraId="57186428" w14:textId="77777777" w:rsidR="00CA6B74" w:rsidRPr="00CA6B74" w:rsidRDefault="00CA6B74" w:rsidP="00CA6B74">
            <w:pPr>
              <w:spacing w:after="160" w:line="259" w:lineRule="auto"/>
              <w:rPr>
                <w:rFonts w:ascii="Helvetica" w:hAnsi="Helvetica" w:cs="Helvetica"/>
                <w:b/>
                <w:bCs/>
              </w:rPr>
            </w:pPr>
            <w:r w:rsidRPr="00CA6B74">
              <w:rPr>
                <w:rFonts w:ascii="Helvetica" w:hAnsi="Helvetica" w:cs="Helvetica"/>
                <w:b/>
                <w:bCs/>
              </w:rPr>
              <w:t>Lift Access</w:t>
            </w:r>
          </w:p>
          <w:p w14:paraId="5DC738CF" w14:textId="77777777" w:rsidR="00CA6B74" w:rsidRPr="00CA6B74" w:rsidRDefault="00CA6B74" w:rsidP="00CA6B74">
            <w:pPr>
              <w:spacing w:after="160" w:line="259" w:lineRule="auto"/>
              <w:rPr>
                <w:rFonts w:ascii="Helvetica" w:hAnsi="Helvetica" w:cs="Helvetica"/>
              </w:rPr>
            </w:pPr>
            <w:r w:rsidRPr="00CA6B74">
              <w:rPr>
                <w:rFonts w:ascii="Helvetica" w:hAnsi="Helvetica" w:cs="Helvetica"/>
              </w:rPr>
              <w:t>All publicly available areas of Bristol Old Vic are accessible via our Foyer lift which goes to all levels:</w:t>
            </w:r>
          </w:p>
          <w:p w14:paraId="3EDB34B7" w14:textId="77777777" w:rsidR="00CA6B74" w:rsidRPr="00CA6B74" w:rsidRDefault="00CA6B74" w:rsidP="00CA6B74">
            <w:pPr>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b/>
                <w:bCs/>
              </w:rPr>
              <w:t>Level 4:</w:t>
            </w:r>
            <w:r w:rsidRPr="00CA6B74">
              <w:rPr>
                <w:rFonts w:ascii="Helvetica" w:hAnsi="Helvetica" w:cs="Helvetica"/>
              </w:rPr>
              <w:t> Coopers’ Loft</w:t>
            </w:r>
          </w:p>
          <w:p w14:paraId="7A82304F" w14:textId="77777777" w:rsidR="00CA6B74" w:rsidRPr="00CA6B74" w:rsidRDefault="00CA6B74" w:rsidP="00CA6B74">
            <w:pPr>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b/>
                <w:bCs/>
              </w:rPr>
              <w:t>Level 3:</w:t>
            </w:r>
            <w:r w:rsidRPr="00CA6B74">
              <w:rPr>
                <w:rFonts w:ascii="Helvetica" w:hAnsi="Helvetica" w:cs="Helvetica"/>
              </w:rPr>
              <w:t> Theatre (Gallery), Noises Off, Rehearsal Rooms</w:t>
            </w:r>
          </w:p>
          <w:p w14:paraId="6F84531D" w14:textId="77777777" w:rsidR="00CA6B74" w:rsidRPr="00CA6B74" w:rsidRDefault="00CA6B74" w:rsidP="00CA6B74">
            <w:pPr>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b/>
                <w:bCs/>
              </w:rPr>
              <w:t>Level 2:</w:t>
            </w:r>
            <w:r w:rsidRPr="00CA6B74">
              <w:rPr>
                <w:rFonts w:ascii="Helvetica" w:hAnsi="Helvetica" w:cs="Helvetica"/>
              </w:rPr>
              <w:t> Theatre (Upper Circle)</w:t>
            </w:r>
          </w:p>
          <w:p w14:paraId="427568A9" w14:textId="77777777" w:rsidR="00CA6B74" w:rsidRPr="00CA6B74" w:rsidRDefault="00CA6B74" w:rsidP="00CA6B74">
            <w:pPr>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b/>
                <w:bCs/>
              </w:rPr>
              <w:t>Level 1:</w:t>
            </w:r>
            <w:r w:rsidRPr="00CA6B74">
              <w:rPr>
                <w:rFonts w:ascii="Helvetica" w:hAnsi="Helvetica" w:cs="Helvetica"/>
              </w:rPr>
              <w:t> Coopers’ Hall, The Foyle Room, Coopers’ Bar, Accessible Toilet Facilities</w:t>
            </w:r>
          </w:p>
          <w:p w14:paraId="2D3CEF3E" w14:textId="77777777" w:rsidR="00CA6B74" w:rsidRPr="00CA6B74" w:rsidRDefault="00CA6B74" w:rsidP="00CA6B74">
            <w:pPr>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b/>
                <w:bCs/>
              </w:rPr>
              <w:t>Level 0:</w:t>
            </w:r>
            <w:r w:rsidRPr="00CA6B74">
              <w:rPr>
                <w:rFonts w:ascii="Helvetica" w:hAnsi="Helvetica" w:cs="Helvetica"/>
              </w:rPr>
              <w:t> Theatre (Dress Circle), Accessible Toilet Facilities</w:t>
            </w:r>
          </w:p>
          <w:p w14:paraId="15B2DAD1" w14:textId="77777777" w:rsidR="00CA6B74" w:rsidRPr="00CA6B74" w:rsidRDefault="00CA6B74" w:rsidP="00CA6B74">
            <w:pPr>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b/>
                <w:bCs/>
              </w:rPr>
              <w:t>Level G:</w:t>
            </w:r>
            <w:r w:rsidRPr="00CA6B74">
              <w:rPr>
                <w:rFonts w:ascii="Helvetica" w:hAnsi="Helvetica" w:cs="Helvetica"/>
              </w:rPr>
              <w:t> Foyer, The Weston Studio (Balcony), Box Office, 1766 Bar &amp; Kitchen, Main Entrance</w:t>
            </w:r>
          </w:p>
          <w:p w14:paraId="09814DBC" w14:textId="77777777" w:rsidR="00CA6B74" w:rsidRPr="00CA6B74" w:rsidRDefault="00CA6B74" w:rsidP="00CA6B74">
            <w:pPr>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Helvetica" w:hAnsi="Helvetica" w:cs="Helvetica"/>
              </w:rPr>
            </w:pPr>
            <w:r w:rsidRPr="00CA6B74">
              <w:rPr>
                <w:rFonts w:ascii="Helvetica" w:hAnsi="Helvetica" w:cs="Helvetica"/>
                <w:b/>
                <w:bCs/>
              </w:rPr>
              <w:t>Level -1:</w:t>
            </w:r>
            <w:r w:rsidRPr="00CA6B74">
              <w:rPr>
                <w:rFonts w:ascii="Helvetica" w:hAnsi="Helvetica" w:cs="Helvetica"/>
              </w:rPr>
              <w:t> Theatre (Pit), The Weston Studio (Floor), Kiosk &amp; Cloakroom, Public Lockers, Accessible Toilet Facilities</w:t>
            </w:r>
          </w:p>
          <w:p w14:paraId="6D6CD24A" w14:textId="77777777" w:rsidR="0005211B" w:rsidRPr="008003BA" w:rsidRDefault="0005211B" w:rsidP="008003BA">
            <w:pPr>
              <w:pStyle w:val="TableParagraph"/>
              <w:ind w:left="142" w:right="-5579" w:hanging="42"/>
              <w:rPr>
                <w:rFonts w:ascii="Helvetica" w:hAnsi="Helvetica"/>
                <w:sz w:val="24"/>
                <w:szCs w:val="24"/>
              </w:rPr>
            </w:pPr>
          </w:p>
        </w:tc>
        <w:tc>
          <w:tcPr>
            <w:tcW w:w="3205" w:type="dxa"/>
          </w:tcPr>
          <w:p w14:paraId="02CC52B4" w14:textId="77777777" w:rsidR="0005211B" w:rsidRPr="008003BA" w:rsidRDefault="0005211B" w:rsidP="00B73791">
            <w:pPr>
              <w:pStyle w:val="TableParagraph"/>
              <w:ind w:left="142" w:right="24" w:hanging="42"/>
              <w:jc w:val="center"/>
              <w:rPr>
                <w:rFonts w:ascii="Helvetica" w:hAnsi="Helvetica"/>
                <w:b/>
                <w:sz w:val="24"/>
                <w:szCs w:val="24"/>
              </w:rPr>
            </w:pPr>
          </w:p>
          <w:p w14:paraId="738D7391" w14:textId="77777777" w:rsidR="0005211B" w:rsidRPr="008003BA" w:rsidRDefault="0005211B" w:rsidP="00B73791">
            <w:pPr>
              <w:pStyle w:val="TableParagraph"/>
              <w:ind w:left="142" w:right="24" w:hanging="42"/>
              <w:jc w:val="center"/>
              <w:rPr>
                <w:rFonts w:ascii="Helvetica" w:hAnsi="Helvetica"/>
                <w:b/>
                <w:sz w:val="24"/>
                <w:szCs w:val="24"/>
              </w:rPr>
            </w:pPr>
          </w:p>
          <w:p w14:paraId="14977A04" w14:textId="77777777" w:rsidR="0005211B" w:rsidRPr="008003BA" w:rsidRDefault="0005211B" w:rsidP="00B73791">
            <w:pPr>
              <w:pStyle w:val="TableParagraph"/>
              <w:ind w:left="142" w:right="24" w:hanging="42"/>
              <w:jc w:val="center"/>
              <w:rPr>
                <w:rFonts w:ascii="Helvetica" w:hAnsi="Helvetica"/>
                <w:b/>
                <w:sz w:val="24"/>
                <w:szCs w:val="24"/>
              </w:rPr>
            </w:pPr>
          </w:p>
          <w:p w14:paraId="1230AB12" w14:textId="77777777" w:rsidR="0005211B" w:rsidRPr="008003BA" w:rsidRDefault="0005211B" w:rsidP="00B73791">
            <w:pPr>
              <w:pStyle w:val="TableParagraph"/>
              <w:ind w:left="142" w:right="24" w:hanging="42"/>
              <w:jc w:val="center"/>
              <w:rPr>
                <w:rFonts w:ascii="Helvetica" w:hAnsi="Helvetica"/>
                <w:b/>
                <w:sz w:val="24"/>
                <w:szCs w:val="24"/>
              </w:rPr>
            </w:pPr>
          </w:p>
          <w:p w14:paraId="701F8D2E" w14:textId="77777777" w:rsidR="0005211B" w:rsidRPr="008003BA" w:rsidRDefault="0005211B" w:rsidP="00B73791">
            <w:pPr>
              <w:pStyle w:val="TableParagraph"/>
              <w:ind w:left="142" w:right="24" w:hanging="42"/>
              <w:jc w:val="center"/>
              <w:rPr>
                <w:rFonts w:ascii="Helvetica" w:hAnsi="Helvetica"/>
                <w:b/>
                <w:sz w:val="24"/>
                <w:szCs w:val="24"/>
              </w:rPr>
            </w:pPr>
          </w:p>
          <w:p w14:paraId="05780E08" w14:textId="77777777" w:rsidR="0005211B" w:rsidRPr="008003BA" w:rsidRDefault="0005211B" w:rsidP="00B73791">
            <w:pPr>
              <w:pStyle w:val="TableParagraph"/>
              <w:ind w:left="142" w:right="24" w:hanging="42"/>
              <w:jc w:val="center"/>
              <w:rPr>
                <w:rFonts w:ascii="Helvetica" w:hAnsi="Helvetica"/>
                <w:b/>
                <w:sz w:val="24"/>
                <w:szCs w:val="24"/>
              </w:rPr>
            </w:pPr>
          </w:p>
          <w:p w14:paraId="69BF072B" w14:textId="77777777" w:rsidR="0005211B" w:rsidRPr="008003BA" w:rsidRDefault="0005211B" w:rsidP="00B73791">
            <w:pPr>
              <w:pStyle w:val="TableParagraph"/>
              <w:spacing w:line="274" w:lineRule="exact"/>
              <w:ind w:left="142" w:right="24" w:hanging="42"/>
              <w:jc w:val="center"/>
              <w:rPr>
                <w:rFonts w:ascii="Helvetica" w:hAnsi="Helvetica"/>
                <w:sz w:val="24"/>
                <w:szCs w:val="24"/>
              </w:rPr>
            </w:pPr>
          </w:p>
        </w:tc>
        <w:tc>
          <w:tcPr>
            <w:tcW w:w="2417" w:type="dxa"/>
          </w:tcPr>
          <w:p w14:paraId="6082FAA6" w14:textId="77777777" w:rsidR="0005211B" w:rsidRPr="008003BA" w:rsidRDefault="0005211B" w:rsidP="00B73791">
            <w:pPr>
              <w:pStyle w:val="TableParagraph"/>
              <w:ind w:left="142" w:right="24" w:hanging="42"/>
              <w:jc w:val="center"/>
              <w:rPr>
                <w:rFonts w:ascii="Helvetica" w:hAnsi="Helvetica"/>
                <w:sz w:val="24"/>
                <w:szCs w:val="24"/>
              </w:rPr>
            </w:pPr>
          </w:p>
        </w:tc>
      </w:tr>
    </w:tbl>
    <w:p w14:paraId="2AA53643" w14:textId="77777777" w:rsidR="0005211B" w:rsidRPr="008003BA" w:rsidRDefault="0005211B" w:rsidP="00CA6B74">
      <w:pPr>
        <w:ind w:right="24"/>
        <w:rPr>
          <w:rFonts w:ascii="Helvetica" w:hAnsi="Helvetica"/>
        </w:rPr>
        <w:sectPr w:rsidR="0005211B" w:rsidRPr="008003BA" w:rsidSect="006F2BA3">
          <w:pgSz w:w="11900" w:h="16850"/>
          <w:pgMar w:top="1600" w:right="1180" w:bottom="1246" w:left="1340" w:header="720" w:footer="720" w:gutter="0"/>
          <w:cols w:space="720"/>
        </w:sectPr>
      </w:pPr>
    </w:p>
    <w:p w14:paraId="1254241E" w14:textId="77777777" w:rsidR="0005211B" w:rsidRPr="008003BA" w:rsidRDefault="0005211B" w:rsidP="00CA6B74">
      <w:pPr>
        <w:spacing w:before="92"/>
        <w:ind w:right="24"/>
        <w:jc w:val="center"/>
        <w:rPr>
          <w:rFonts w:ascii="Helvetica" w:hAnsi="Helvetica"/>
          <w:b/>
          <w:i/>
          <w:sz w:val="28"/>
        </w:rPr>
      </w:pPr>
      <w:r w:rsidRPr="008003BA">
        <w:rPr>
          <w:rFonts w:ascii="Helvetica" w:hAnsi="Helvetica"/>
          <w:b/>
          <w:i/>
          <w:sz w:val="28"/>
        </w:rPr>
        <w:lastRenderedPageBreak/>
        <w:t>Face In</w:t>
      </w:r>
    </w:p>
    <w:p w14:paraId="40FA44BA" w14:textId="77777777" w:rsidR="0005211B" w:rsidRPr="008003BA" w:rsidRDefault="0005211B" w:rsidP="0005211B">
      <w:pPr>
        <w:pStyle w:val="BodyText"/>
        <w:spacing w:before="3" w:after="4"/>
        <w:ind w:left="142" w:right="24" w:hanging="42"/>
        <w:jc w:val="center"/>
        <w:rPr>
          <w:rFonts w:ascii="Helvetica" w:hAnsi="Helvetica"/>
          <w:b/>
          <w:sz w:val="28"/>
        </w:rPr>
      </w:pPr>
      <w:r w:rsidRPr="008003BA">
        <w:rPr>
          <w:rFonts w:ascii="Helvetica" w:hAnsi="Helvetica"/>
          <w:b/>
          <w:sz w:val="28"/>
        </w:rPr>
        <w:t xml:space="preserve">By Yasmeen </w:t>
      </w:r>
      <w:proofErr w:type="spellStart"/>
      <w:r w:rsidRPr="008003BA">
        <w:rPr>
          <w:rFonts w:ascii="Helvetica" w:hAnsi="Helvetica"/>
          <w:b/>
          <w:sz w:val="28"/>
        </w:rPr>
        <w:t>Godder</w:t>
      </w:r>
      <w:proofErr w:type="spellEnd"/>
    </w:p>
    <w:p w14:paraId="5C2B6564" w14:textId="77777777" w:rsidR="0005211B" w:rsidRPr="008003BA" w:rsidRDefault="0005211B" w:rsidP="0005211B">
      <w:pPr>
        <w:pStyle w:val="BodyText"/>
        <w:spacing w:before="3" w:after="4"/>
        <w:ind w:left="142" w:right="24" w:hanging="42"/>
        <w:jc w:val="center"/>
        <w:rPr>
          <w:rFonts w:ascii="Helvetica" w:hAnsi="Helvetica"/>
          <w:b/>
          <w:sz w:val="28"/>
        </w:rPr>
      </w:pPr>
    </w:p>
    <w:p w14:paraId="07DD94A8" w14:textId="77777777" w:rsidR="0005211B" w:rsidRPr="008003BA" w:rsidRDefault="0005211B" w:rsidP="0005211B">
      <w:pPr>
        <w:pStyle w:val="BodyText"/>
        <w:ind w:left="142" w:right="24" w:hanging="42"/>
        <w:jc w:val="center"/>
        <w:rPr>
          <w:rFonts w:ascii="Helvetica" w:hAnsi="Helvetica"/>
        </w:rPr>
      </w:pPr>
      <w:r w:rsidRPr="008003BA">
        <w:rPr>
          <w:rFonts w:ascii="Helvetica" w:hAnsi="Helvetica"/>
          <w:noProof/>
          <w:lang w:bidi="ar-SA"/>
        </w:rPr>
        <w:drawing>
          <wp:inline distT="0" distB="0" distL="0" distR="0" wp14:anchorId="4241F830" wp14:editId="77DB1D21">
            <wp:extent cx="5655565" cy="3771900"/>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9" cstate="print"/>
                    <a:stretch>
                      <a:fillRect/>
                    </a:stretch>
                  </pic:blipFill>
                  <pic:spPr>
                    <a:xfrm>
                      <a:off x="0" y="0"/>
                      <a:ext cx="5655565" cy="3771900"/>
                    </a:xfrm>
                    <a:prstGeom prst="rect">
                      <a:avLst/>
                    </a:prstGeom>
                  </pic:spPr>
                </pic:pic>
              </a:graphicData>
            </a:graphic>
          </wp:inline>
        </w:drawing>
      </w:r>
    </w:p>
    <w:p w14:paraId="5A9CB703" w14:textId="77777777" w:rsidR="0005211B" w:rsidRPr="008003BA" w:rsidRDefault="0005211B" w:rsidP="0005211B">
      <w:pPr>
        <w:pStyle w:val="BodyText"/>
        <w:spacing w:before="1"/>
        <w:ind w:left="142" w:right="24" w:hanging="42"/>
        <w:jc w:val="center"/>
        <w:rPr>
          <w:rFonts w:ascii="Helvetica" w:hAnsi="Helvetica"/>
        </w:rPr>
      </w:pPr>
    </w:p>
    <w:p w14:paraId="4925E0F4" w14:textId="2A711542" w:rsidR="0005211B" w:rsidRPr="008003BA" w:rsidRDefault="0005211B" w:rsidP="0005211B">
      <w:pPr>
        <w:pStyle w:val="Heading1"/>
        <w:spacing w:before="1" w:line="275" w:lineRule="exact"/>
        <w:ind w:left="0" w:right="24"/>
        <w:rPr>
          <w:rFonts w:ascii="Helvetica" w:hAnsi="Helvetica"/>
        </w:rPr>
      </w:pPr>
      <w:r w:rsidRPr="008003BA">
        <w:rPr>
          <w:rFonts w:ascii="Helvetica" w:hAnsi="Helvetica"/>
        </w:rPr>
        <w:t xml:space="preserve">THE </w:t>
      </w:r>
      <w:r w:rsidR="00D462DA" w:rsidRPr="008003BA">
        <w:rPr>
          <w:rFonts w:ascii="Helvetica" w:hAnsi="Helvetica"/>
        </w:rPr>
        <w:t>WORK</w:t>
      </w:r>
    </w:p>
    <w:p w14:paraId="4D33DBF0" w14:textId="77777777" w:rsidR="0005211B" w:rsidRPr="008003BA" w:rsidRDefault="0005211B" w:rsidP="0005211B">
      <w:pPr>
        <w:pStyle w:val="Heading1"/>
        <w:spacing w:before="1" w:line="275" w:lineRule="exact"/>
        <w:ind w:left="0" w:right="24"/>
        <w:rPr>
          <w:rFonts w:ascii="Helvetica" w:hAnsi="Helvetica"/>
        </w:rPr>
      </w:pPr>
    </w:p>
    <w:p w14:paraId="59896439" w14:textId="77777777" w:rsidR="0005211B" w:rsidRPr="008003BA" w:rsidRDefault="0005211B" w:rsidP="0005211B">
      <w:pPr>
        <w:pStyle w:val="BodyText"/>
        <w:spacing w:line="242" w:lineRule="auto"/>
        <w:ind w:right="24"/>
        <w:rPr>
          <w:rFonts w:ascii="Helvetica" w:hAnsi="Helvetica"/>
        </w:rPr>
      </w:pPr>
      <w:r w:rsidRPr="008003BA">
        <w:rPr>
          <w:rFonts w:ascii="Helvetica" w:hAnsi="Helvetica"/>
        </w:rPr>
        <w:t xml:space="preserve">In </w:t>
      </w:r>
      <w:r w:rsidRPr="008003BA">
        <w:rPr>
          <w:rFonts w:ascii="Helvetica" w:hAnsi="Helvetica"/>
          <w:i/>
        </w:rPr>
        <w:t>Face In</w:t>
      </w:r>
      <w:r w:rsidRPr="008003BA">
        <w:rPr>
          <w:rFonts w:ascii="Helvetica" w:hAnsi="Helvetica"/>
        </w:rPr>
        <w:t>, Candoco invites you to dive in a fictional, imaginative world that might appear to you as troubling and intimate at the same time.</w:t>
      </w:r>
    </w:p>
    <w:p w14:paraId="06D6B6FA" w14:textId="77777777" w:rsidR="0005211B" w:rsidRPr="008003BA" w:rsidRDefault="0005211B" w:rsidP="0005211B">
      <w:pPr>
        <w:pStyle w:val="BodyText"/>
        <w:spacing w:before="7"/>
        <w:ind w:right="24"/>
        <w:rPr>
          <w:rFonts w:ascii="Helvetica" w:hAnsi="Helvetica"/>
        </w:rPr>
      </w:pPr>
    </w:p>
    <w:p w14:paraId="7636473E" w14:textId="77777777" w:rsidR="0005211B" w:rsidRPr="008003BA" w:rsidRDefault="0005211B" w:rsidP="0005211B">
      <w:pPr>
        <w:pStyle w:val="BodyText"/>
        <w:ind w:right="24"/>
        <w:rPr>
          <w:rFonts w:ascii="Helvetica" w:hAnsi="Helvetica"/>
        </w:rPr>
      </w:pPr>
      <w:r w:rsidRPr="008003BA">
        <w:rPr>
          <w:rFonts w:ascii="Helvetica" w:hAnsi="Helvetica"/>
        </w:rPr>
        <w:t>The dancers use both movement and noises in the piece such as screams and laughter. You might experience that their physical and vocal expressions are extreme. There are some sequences where the dancers are doing risky movements, but they are professionals and know how to stay safe.</w:t>
      </w:r>
    </w:p>
    <w:p w14:paraId="1B581F18" w14:textId="77777777" w:rsidR="0005211B" w:rsidRPr="008003BA" w:rsidRDefault="0005211B" w:rsidP="0005211B">
      <w:pPr>
        <w:pStyle w:val="BodyText"/>
        <w:ind w:right="24"/>
        <w:rPr>
          <w:rFonts w:ascii="Helvetica" w:hAnsi="Helvetica"/>
        </w:rPr>
      </w:pPr>
    </w:p>
    <w:p w14:paraId="1EADA214" w14:textId="77777777" w:rsidR="0005211B" w:rsidRPr="008003BA" w:rsidRDefault="0005211B" w:rsidP="0005211B">
      <w:pPr>
        <w:pStyle w:val="BodyText"/>
        <w:spacing w:before="1"/>
        <w:ind w:right="24"/>
        <w:rPr>
          <w:rFonts w:ascii="Helvetica" w:hAnsi="Helvetica"/>
        </w:rPr>
      </w:pPr>
      <w:r w:rsidRPr="008003BA">
        <w:rPr>
          <w:rFonts w:ascii="Helvetica" w:hAnsi="Helvetica"/>
        </w:rPr>
        <w:t>This performance is high in energy and contains moments where the dancers may seem disturbing. This feeling of disturbance is not sustained throughout the whole piece. There are also funny and seductive moments.</w:t>
      </w:r>
    </w:p>
    <w:p w14:paraId="062FA240" w14:textId="77777777" w:rsidR="0005211B" w:rsidRPr="008003BA" w:rsidRDefault="0005211B" w:rsidP="0005211B">
      <w:pPr>
        <w:pStyle w:val="BodyText"/>
        <w:spacing w:before="11"/>
        <w:ind w:right="24"/>
        <w:rPr>
          <w:rFonts w:ascii="Helvetica" w:hAnsi="Helvetica"/>
        </w:rPr>
      </w:pPr>
    </w:p>
    <w:p w14:paraId="6C702194" w14:textId="77777777" w:rsidR="0005211B" w:rsidRPr="008003BA" w:rsidRDefault="0005211B" w:rsidP="0005211B">
      <w:pPr>
        <w:pStyle w:val="BodyText"/>
        <w:ind w:right="24"/>
        <w:rPr>
          <w:rFonts w:ascii="Helvetica" w:hAnsi="Helvetica"/>
        </w:rPr>
      </w:pPr>
      <w:r w:rsidRPr="008003BA">
        <w:rPr>
          <w:rFonts w:ascii="Helvetica" w:hAnsi="Helvetica"/>
        </w:rPr>
        <w:t>The dancers are sometimes very close to each other and perform contact movement. Throughout the whole piece, they show exaggerated facial expressions.</w:t>
      </w:r>
    </w:p>
    <w:p w14:paraId="24C50AAD" w14:textId="77777777" w:rsidR="0005211B" w:rsidRPr="008003BA" w:rsidRDefault="0005211B" w:rsidP="0005211B">
      <w:pPr>
        <w:pStyle w:val="BodyText"/>
        <w:ind w:right="24"/>
        <w:rPr>
          <w:rFonts w:ascii="Helvetica" w:hAnsi="Helvetica"/>
        </w:rPr>
      </w:pPr>
    </w:p>
    <w:p w14:paraId="36375582" w14:textId="77777777" w:rsidR="0005211B" w:rsidRPr="008003BA" w:rsidRDefault="0005211B" w:rsidP="0005211B">
      <w:pPr>
        <w:pStyle w:val="BodyText"/>
        <w:ind w:right="24"/>
        <w:rPr>
          <w:rFonts w:ascii="Helvetica" w:hAnsi="Helvetica"/>
        </w:rPr>
      </w:pPr>
      <w:r w:rsidRPr="008003BA">
        <w:rPr>
          <w:rFonts w:ascii="Helvetica" w:hAnsi="Helvetica"/>
        </w:rPr>
        <w:t>You will experience moments of lighting effects and startling sound.</w:t>
      </w:r>
    </w:p>
    <w:p w14:paraId="03D81AB9" w14:textId="77777777" w:rsidR="0005211B" w:rsidRPr="008003BA" w:rsidRDefault="0005211B" w:rsidP="0005211B">
      <w:pPr>
        <w:pStyle w:val="BodyText"/>
        <w:spacing w:before="1"/>
        <w:ind w:right="24"/>
        <w:rPr>
          <w:rFonts w:ascii="Helvetica" w:hAnsi="Helvetica"/>
        </w:rPr>
      </w:pPr>
    </w:p>
    <w:p w14:paraId="1485CB0E" w14:textId="77777777" w:rsidR="0005211B" w:rsidRPr="008003BA" w:rsidRDefault="0005211B" w:rsidP="0005211B">
      <w:pPr>
        <w:rPr>
          <w:rFonts w:ascii="Helvetica" w:hAnsi="Helvetica"/>
        </w:rPr>
      </w:pPr>
      <w:r w:rsidRPr="008003BA">
        <w:rPr>
          <w:rFonts w:ascii="Helvetica" w:hAnsi="Helvetica"/>
        </w:rPr>
        <w:br w:type="page"/>
      </w:r>
    </w:p>
    <w:p w14:paraId="6BCB9321" w14:textId="77777777" w:rsidR="0005211B" w:rsidRPr="008003BA" w:rsidRDefault="0005211B" w:rsidP="0005211B">
      <w:pPr>
        <w:pStyle w:val="BodyText"/>
        <w:ind w:right="24"/>
        <w:rPr>
          <w:rFonts w:ascii="Helvetica" w:hAnsi="Helvetica"/>
        </w:rPr>
      </w:pPr>
      <w:r w:rsidRPr="008003BA">
        <w:rPr>
          <w:rFonts w:ascii="Helvetica" w:hAnsi="Helvetica"/>
        </w:rPr>
        <w:lastRenderedPageBreak/>
        <w:t xml:space="preserve">When you enter the auditorium, you will see the white curtains on either side of the stage already in place and a white/grey dancefloor. The piece begins with dancer </w:t>
      </w:r>
      <w:proofErr w:type="spellStart"/>
      <w:r w:rsidRPr="008003BA">
        <w:rPr>
          <w:rFonts w:ascii="Helvetica" w:hAnsi="Helvetica"/>
        </w:rPr>
        <w:t>Toke</w:t>
      </w:r>
      <w:proofErr w:type="spellEnd"/>
      <w:r w:rsidRPr="008003BA">
        <w:rPr>
          <w:rFonts w:ascii="Helvetica" w:hAnsi="Helvetica"/>
        </w:rPr>
        <w:t xml:space="preserve"> performing a solo on stage with no music at the start.</w:t>
      </w:r>
    </w:p>
    <w:p w14:paraId="7BD837EB" w14:textId="77777777" w:rsidR="0005211B" w:rsidRPr="008003BA" w:rsidRDefault="0005211B" w:rsidP="0005211B">
      <w:pPr>
        <w:ind w:right="24"/>
        <w:rPr>
          <w:rFonts w:ascii="Helvetica" w:hAnsi="Helvetica"/>
        </w:rPr>
      </w:pPr>
    </w:p>
    <w:p w14:paraId="30E637F8" w14:textId="77777777" w:rsidR="0005211B" w:rsidRPr="008003BA" w:rsidRDefault="0005211B" w:rsidP="0005211B">
      <w:pPr>
        <w:ind w:left="142" w:right="24" w:hanging="42"/>
        <w:jc w:val="center"/>
        <w:rPr>
          <w:rFonts w:ascii="Helvetica" w:hAnsi="Helvetica"/>
        </w:rPr>
      </w:pPr>
      <w:r w:rsidRPr="008003BA">
        <w:rPr>
          <w:rFonts w:ascii="Helvetica" w:hAnsi="Helvetica"/>
          <w:noProof/>
          <w:lang w:val="en-GB" w:eastAsia="en-GB"/>
        </w:rPr>
        <w:drawing>
          <wp:inline distT="0" distB="0" distL="0" distR="0" wp14:anchorId="2BF97712" wp14:editId="1C59BF97">
            <wp:extent cx="4626359" cy="3086100"/>
            <wp:effectExtent l="0" t="0" r="0" b="0"/>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20" cstate="print"/>
                    <a:stretch>
                      <a:fillRect/>
                    </a:stretch>
                  </pic:blipFill>
                  <pic:spPr>
                    <a:xfrm>
                      <a:off x="0" y="0"/>
                      <a:ext cx="4626359" cy="3086100"/>
                    </a:xfrm>
                    <a:prstGeom prst="rect">
                      <a:avLst/>
                    </a:prstGeom>
                  </pic:spPr>
                </pic:pic>
              </a:graphicData>
            </a:graphic>
          </wp:inline>
        </w:drawing>
      </w:r>
    </w:p>
    <w:p w14:paraId="0AFDF9D7" w14:textId="77777777" w:rsidR="0005211B" w:rsidRPr="008003BA" w:rsidRDefault="0005211B" w:rsidP="0005211B">
      <w:pPr>
        <w:ind w:left="142" w:right="24" w:hanging="42"/>
        <w:jc w:val="center"/>
        <w:rPr>
          <w:rFonts w:ascii="Helvetica" w:hAnsi="Helvetica"/>
        </w:rPr>
      </w:pPr>
    </w:p>
    <w:p w14:paraId="4C66714A" w14:textId="77777777" w:rsidR="0005211B" w:rsidRPr="008003BA" w:rsidRDefault="0005211B" w:rsidP="0005211B">
      <w:pPr>
        <w:pStyle w:val="BodyText"/>
        <w:ind w:right="24"/>
        <w:rPr>
          <w:rFonts w:ascii="Helvetica" w:hAnsi="Helvetica"/>
        </w:rPr>
      </w:pPr>
    </w:p>
    <w:p w14:paraId="111508F7" w14:textId="77777777" w:rsidR="0005211B" w:rsidRPr="008003BA" w:rsidRDefault="0005211B" w:rsidP="0005211B">
      <w:pPr>
        <w:pStyle w:val="BodyText"/>
        <w:spacing w:before="92"/>
        <w:ind w:right="24"/>
        <w:rPr>
          <w:rFonts w:ascii="Helvetica" w:hAnsi="Helvetica"/>
        </w:rPr>
      </w:pPr>
      <w:r w:rsidRPr="008003BA">
        <w:rPr>
          <w:rFonts w:ascii="Helvetica" w:hAnsi="Helvetica"/>
          <w:noProof/>
          <w:lang w:bidi="ar-SA"/>
        </w:rPr>
        <w:drawing>
          <wp:anchor distT="0" distB="0" distL="0" distR="0" simplePos="0" relativeHeight="251683840" behindDoc="1" locked="0" layoutInCell="1" allowOverlap="1" wp14:anchorId="3A17B35C" wp14:editId="3A48B068">
            <wp:simplePos x="0" y="0"/>
            <wp:positionH relativeFrom="page">
              <wp:posOffset>1476668</wp:posOffset>
            </wp:positionH>
            <wp:positionV relativeFrom="paragraph">
              <wp:posOffset>719455</wp:posOffset>
            </wp:positionV>
            <wp:extent cx="4742817" cy="3163824"/>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21" cstate="print"/>
                    <a:stretch>
                      <a:fillRect/>
                    </a:stretch>
                  </pic:blipFill>
                  <pic:spPr>
                    <a:xfrm>
                      <a:off x="0" y="0"/>
                      <a:ext cx="4742817" cy="3163824"/>
                    </a:xfrm>
                    <a:prstGeom prst="rect">
                      <a:avLst/>
                    </a:prstGeom>
                  </pic:spPr>
                </pic:pic>
              </a:graphicData>
            </a:graphic>
          </wp:anchor>
        </w:drawing>
      </w:r>
      <w:r w:rsidRPr="008003BA">
        <w:rPr>
          <w:rFonts w:ascii="Helvetica" w:hAnsi="Helvetica"/>
        </w:rPr>
        <w:t xml:space="preserve">As </w:t>
      </w:r>
      <w:proofErr w:type="spellStart"/>
      <w:r w:rsidRPr="008003BA">
        <w:rPr>
          <w:rFonts w:ascii="Helvetica" w:hAnsi="Helvetica"/>
        </w:rPr>
        <w:t>Toke’s</w:t>
      </w:r>
      <w:proofErr w:type="spellEnd"/>
      <w:r w:rsidRPr="008003BA">
        <w:rPr>
          <w:rFonts w:ascii="Helvetica" w:hAnsi="Helvetica"/>
        </w:rPr>
        <w:t xml:space="preserve"> solo finishes, the lights have changed to plain white. Disturbing music starts and the rest of the dancers progressively enter the stage. The music increases in volume.</w:t>
      </w:r>
    </w:p>
    <w:p w14:paraId="6F05A07A" w14:textId="77777777" w:rsidR="0005211B" w:rsidRPr="008003BA" w:rsidRDefault="0005211B" w:rsidP="0005211B">
      <w:pPr>
        <w:ind w:left="142" w:right="24" w:hanging="42"/>
        <w:jc w:val="center"/>
        <w:rPr>
          <w:rFonts w:ascii="Helvetica" w:hAnsi="Helvetica"/>
        </w:rPr>
      </w:pPr>
    </w:p>
    <w:p w14:paraId="45EA63BA" w14:textId="77777777" w:rsidR="0005211B" w:rsidRPr="008003BA" w:rsidRDefault="0005211B" w:rsidP="0005211B">
      <w:pPr>
        <w:ind w:left="142" w:right="24" w:hanging="42"/>
        <w:jc w:val="center"/>
        <w:rPr>
          <w:rFonts w:ascii="Helvetica" w:hAnsi="Helvetica"/>
        </w:rPr>
      </w:pPr>
    </w:p>
    <w:p w14:paraId="4C00B6B4" w14:textId="77777777" w:rsidR="0005211B" w:rsidRPr="008003BA" w:rsidRDefault="0005211B" w:rsidP="0005211B">
      <w:pPr>
        <w:ind w:left="142" w:right="24" w:hanging="42"/>
        <w:rPr>
          <w:rFonts w:ascii="Helvetica" w:hAnsi="Helvetica"/>
        </w:rPr>
        <w:sectPr w:rsidR="0005211B" w:rsidRPr="008003BA">
          <w:pgSz w:w="11900" w:h="16850"/>
          <w:pgMar w:top="1600" w:right="1180" w:bottom="280" w:left="1340" w:header="720" w:footer="720" w:gutter="0"/>
          <w:cols w:space="720"/>
        </w:sectPr>
      </w:pPr>
    </w:p>
    <w:p w14:paraId="526DF2F4" w14:textId="77777777" w:rsidR="0005211B" w:rsidRPr="008003BA" w:rsidRDefault="0005211B" w:rsidP="0005211B">
      <w:pPr>
        <w:pStyle w:val="BodyText"/>
        <w:ind w:right="24"/>
        <w:rPr>
          <w:rFonts w:ascii="Helvetica" w:hAnsi="Helvetica"/>
        </w:rPr>
      </w:pPr>
    </w:p>
    <w:p w14:paraId="5F0E5321" w14:textId="77777777" w:rsidR="0005211B" w:rsidRPr="008003BA" w:rsidRDefault="0005211B" w:rsidP="0005211B">
      <w:pPr>
        <w:pStyle w:val="BodyText"/>
        <w:ind w:right="24"/>
        <w:rPr>
          <w:rFonts w:ascii="Helvetica" w:hAnsi="Helvetica"/>
        </w:rPr>
      </w:pPr>
      <w:r w:rsidRPr="008003BA">
        <w:rPr>
          <w:rFonts w:ascii="Helvetica" w:hAnsi="Helvetica"/>
        </w:rPr>
        <w:t>After a while, the lights dim to dark orange and the music changes to something happier. This sequence is funny, unexpected and sensual.</w:t>
      </w:r>
    </w:p>
    <w:p w14:paraId="439806AF" w14:textId="77777777" w:rsidR="0005211B" w:rsidRPr="008003BA" w:rsidRDefault="0005211B" w:rsidP="0005211B">
      <w:pPr>
        <w:ind w:right="24"/>
        <w:rPr>
          <w:rFonts w:ascii="Helvetica" w:hAnsi="Helvetica"/>
        </w:rPr>
      </w:pPr>
    </w:p>
    <w:p w14:paraId="3A453E6B" w14:textId="77777777" w:rsidR="0005211B" w:rsidRPr="008003BA" w:rsidRDefault="0005211B" w:rsidP="0005211B">
      <w:pPr>
        <w:ind w:left="142" w:right="24" w:hanging="42"/>
        <w:jc w:val="center"/>
        <w:rPr>
          <w:rFonts w:ascii="Helvetica" w:hAnsi="Helvetica"/>
        </w:rPr>
      </w:pPr>
      <w:r w:rsidRPr="008003BA">
        <w:rPr>
          <w:rFonts w:ascii="Helvetica" w:hAnsi="Helvetica"/>
          <w:noProof/>
          <w:lang w:val="en-GB" w:eastAsia="en-GB"/>
        </w:rPr>
        <w:drawing>
          <wp:inline distT="0" distB="0" distL="0" distR="0" wp14:anchorId="11A45369" wp14:editId="68209D83">
            <wp:extent cx="4612577" cy="3076955"/>
            <wp:effectExtent l="0" t="0" r="0" b="0"/>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22" cstate="print"/>
                    <a:stretch>
                      <a:fillRect/>
                    </a:stretch>
                  </pic:blipFill>
                  <pic:spPr>
                    <a:xfrm>
                      <a:off x="0" y="0"/>
                      <a:ext cx="4612577" cy="3076955"/>
                    </a:xfrm>
                    <a:prstGeom prst="rect">
                      <a:avLst/>
                    </a:prstGeom>
                  </pic:spPr>
                </pic:pic>
              </a:graphicData>
            </a:graphic>
          </wp:inline>
        </w:drawing>
      </w:r>
    </w:p>
    <w:p w14:paraId="0D78565B" w14:textId="77777777" w:rsidR="0005211B" w:rsidRPr="008003BA" w:rsidRDefault="0005211B" w:rsidP="0005211B">
      <w:pPr>
        <w:ind w:left="142" w:right="24" w:hanging="42"/>
        <w:jc w:val="center"/>
        <w:rPr>
          <w:rFonts w:ascii="Helvetica" w:hAnsi="Helvetica"/>
        </w:rPr>
      </w:pPr>
    </w:p>
    <w:p w14:paraId="5C959F79" w14:textId="77777777" w:rsidR="0005211B" w:rsidRPr="008003BA" w:rsidRDefault="0005211B" w:rsidP="0005211B">
      <w:pPr>
        <w:ind w:left="142" w:right="24" w:hanging="42"/>
        <w:jc w:val="center"/>
        <w:rPr>
          <w:rFonts w:ascii="Helvetica" w:hAnsi="Helvetica"/>
        </w:rPr>
      </w:pPr>
    </w:p>
    <w:p w14:paraId="7313CA8F" w14:textId="77777777" w:rsidR="0005211B" w:rsidRPr="008003BA" w:rsidRDefault="0005211B" w:rsidP="0005211B">
      <w:pPr>
        <w:pStyle w:val="BodyText"/>
        <w:spacing w:before="92"/>
        <w:ind w:right="24"/>
        <w:rPr>
          <w:rFonts w:ascii="Helvetica" w:hAnsi="Helvetica"/>
        </w:rPr>
      </w:pPr>
      <w:r w:rsidRPr="008003BA">
        <w:rPr>
          <w:rFonts w:ascii="Helvetica" w:hAnsi="Helvetica"/>
        </w:rPr>
        <w:t>The lights return to white and the dancers explore their playfulness energetically in the scene. Some of the dancers scream in exaggerated crying.</w:t>
      </w:r>
    </w:p>
    <w:p w14:paraId="594EB57A" w14:textId="77777777" w:rsidR="0005211B" w:rsidRPr="008003BA" w:rsidRDefault="0005211B" w:rsidP="0005211B">
      <w:pPr>
        <w:ind w:left="142" w:right="24" w:hanging="42"/>
        <w:jc w:val="center"/>
        <w:rPr>
          <w:rFonts w:ascii="Helvetica" w:hAnsi="Helvetica"/>
        </w:rPr>
      </w:pPr>
      <w:r w:rsidRPr="008003BA">
        <w:rPr>
          <w:rFonts w:ascii="Helvetica" w:hAnsi="Helvetica"/>
          <w:noProof/>
          <w:lang w:val="en-GB" w:eastAsia="en-GB"/>
        </w:rPr>
        <w:drawing>
          <wp:anchor distT="0" distB="0" distL="0" distR="0" simplePos="0" relativeHeight="251684864" behindDoc="1" locked="0" layoutInCell="1" allowOverlap="1" wp14:anchorId="46479789" wp14:editId="438D40A8">
            <wp:simplePos x="0" y="0"/>
            <wp:positionH relativeFrom="page">
              <wp:posOffset>1547251</wp:posOffset>
            </wp:positionH>
            <wp:positionV relativeFrom="paragraph">
              <wp:posOffset>365760</wp:posOffset>
            </wp:positionV>
            <wp:extent cx="4713044" cy="3143250"/>
            <wp:effectExtent l="0" t="0" r="0" b="0"/>
            <wp:wrapTopAndBottom/>
            <wp:docPr id="17"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5.jpeg"/>
                    <pic:cNvPicPr/>
                  </pic:nvPicPr>
                  <pic:blipFill>
                    <a:blip r:embed="rId19" cstate="print"/>
                    <a:stretch>
                      <a:fillRect/>
                    </a:stretch>
                  </pic:blipFill>
                  <pic:spPr>
                    <a:xfrm>
                      <a:off x="0" y="0"/>
                      <a:ext cx="4713044" cy="3143250"/>
                    </a:xfrm>
                    <a:prstGeom prst="rect">
                      <a:avLst/>
                    </a:prstGeom>
                  </pic:spPr>
                </pic:pic>
              </a:graphicData>
            </a:graphic>
          </wp:anchor>
        </w:drawing>
      </w:r>
    </w:p>
    <w:p w14:paraId="3B94E7F5" w14:textId="77777777" w:rsidR="0005211B" w:rsidRPr="008003BA" w:rsidRDefault="0005211B" w:rsidP="0005211B">
      <w:pPr>
        <w:ind w:left="142" w:right="24" w:hanging="42"/>
        <w:jc w:val="center"/>
        <w:rPr>
          <w:rFonts w:ascii="Helvetica" w:hAnsi="Helvetica"/>
        </w:rPr>
      </w:pPr>
    </w:p>
    <w:p w14:paraId="5A93654A" w14:textId="77777777" w:rsidR="0005211B" w:rsidRPr="008003BA" w:rsidRDefault="0005211B" w:rsidP="0005211B">
      <w:pPr>
        <w:ind w:left="142" w:right="24" w:hanging="42"/>
        <w:jc w:val="center"/>
        <w:rPr>
          <w:rFonts w:ascii="Helvetica" w:hAnsi="Helvetica"/>
        </w:rPr>
        <w:sectPr w:rsidR="0005211B" w:rsidRPr="008003BA">
          <w:pgSz w:w="11900" w:h="16850"/>
          <w:pgMar w:top="1440" w:right="1180" w:bottom="280" w:left="1340" w:header="720" w:footer="720" w:gutter="0"/>
          <w:cols w:space="720"/>
        </w:sectPr>
      </w:pPr>
    </w:p>
    <w:p w14:paraId="63A1A611" w14:textId="77777777" w:rsidR="0005211B" w:rsidRPr="008003BA" w:rsidRDefault="0005211B" w:rsidP="0005211B">
      <w:pPr>
        <w:pStyle w:val="BodyText"/>
        <w:ind w:left="142" w:right="24" w:hanging="42"/>
        <w:jc w:val="center"/>
        <w:rPr>
          <w:rFonts w:ascii="Helvetica" w:hAnsi="Helvetica"/>
        </w:rPr>
      </w:pPr>
    </w:p>
    <w:p w14:paraId="4B6CC061" w14:textId="77777777" w:rsidR="0005211B" w:rsidRPr="008003BA" w:rsidRDefault="0005211B" w:rsidP="0005211B">
      <w:pPr>
        <w:pStyle w:val="BodyText"/>
        <w:ind w:right="24"/>
        <w:rPr>
          <w:rFonts w:ascii="Helvetica" w:hAnsi="Helvetica"/>
        </w:rPr>
      </w:pPr>
      <w:r w:rsidRPr="008003BA">
        <w:rPr>
          <w:rFonts w:ascii="Helvetica" w:hAnsi="Helvetica"/>
        </w:rPr>
        <w:t xml:space="preserve">Towards the end, the music stops. The dancers stay on stage for a while and then leave. Dancer </w:t>
      </w:r>
      <w:proofErr w:type="spellStart"/>
      <w:r w:rsidRPr="008003BA">
        <w:rPr>
          <w:rFonts w:ascii="Helvetica" w:hAnsi="Helvetica"/>
        </w:rPr>
        <w:t>Mickaella</w:t>
      </w:r>
      <w:proofErr w:type="spellEnd"/>
      <w:r w:rsidRPr="008003BA">
        <w:rPr>
          <w:rFonts w:ascii="Helvetica" w:hAnsi="Helvetica"/>
        </w:rPr>
        <w:t xml:space="preserve"> is the only one left on stage and performs a solo as the lights dim to the original, dark and colourful set. She makes a yodelling noise at the end.</w:t>
      </w:r>
    </w:p>
    <w:p w14:paraId="261D19CA" w14:textId="77777777" w:rsidR="0005211B" w:rsidRPr="008003BA" w:rsidRDefault="0005211B" w:rsidP="0005211B">
      <w:pPr>
        <w:ind w:left="142" w:right="24" w:hanging="42"/>
        <w:jc w:val="center"/>
        <w:rPr>
          <w:rFonts w:ascii="Helvetica" w:hAnsi="Helvetica"/>
        </w:rPr>
      </w:pPr>
    </w:p>
    <w:p w14:paraId="457317F9" w14:textId="77777777" w:rsidR="0005211B" w:rsidRPr="008003BA" w:rsidRDefault="0005211B" w:rsidP="0005211B">
      <w:pPr>
        <w:ind w:left="142" w:right="24" w:hanging="42"/>
        <w:jc w:val="center"/>
        <w:rPr>
          <w:rFonts w:ascii="Helvetica" w:hAnsi="Helvetica"/>
        </w:rPr>
      </w:pPr>
    </w:p>
    <w:p w14:paraId="6B6B9122" w14:textId="77777777" w:rsidR="0005211B" w:rsidRPr="008003BA" w:rsidRDefault="0005211B" w:rsidP="0005211B">
      <w:pPr>
        <w:ind w:left="142" w:right="24" w:hanging="42"/>
        <w:jc w:val="center"/>
        <w:rPr>
          <w:rFonts w:ascii="Helvetica" w:hAnsi="Helvetica"/>
        </w:rPr>
        <w:sectPr w:rsidR="0005211B" w:rsidRPr="008003BA">
          <w:pgSz w:w="11900" w:h="16850"/>
          <w:pgMar w:top="1440" w:right="1180" w:bottom="280" w:left="1340" w:header="720" w:footer="720" w:gutter="0"/>
          <w:cols w:space="720"/>
        </w:sectPr>
      </w:pPr>
      <w:r w:rsidRPr="008003BA">
        <w:rPr>
          <w:rFonts w:ascii="Helvetica" w:hAnsi="Helvetica"/>
          <w:noProof/>
          <w:lang w:val="en-GB" w:eastAsia="en-GB"/>
        </w:rPr>
        <w:drawing>
          <wp:inline distT="0" distB="0" distL="0" distR="0" wp14:anchorId="1CF6375D" wp14:editId="6FBDA80B">
            <wp:extent cx="4049184" cy="6070209"/>
            <wp:effectExtent l="0" t="0" r="2540" b="635"/>
            <wp:docPr id="19"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9.jpeg"/>
                    <pic:cNvPicPr/>
                  </pic:nvPicPr>
                  <pic:blipFill>
                    <a:blip r:embed="rId23" cstate="print"/>
                    <a:stretch>
                      <a:fillRect/>
                    </a:stretch>
                  </pic:blipFill>
                  <pic:spPr>
                    <a:xfrm>
                      <a:off x="0" y="0"/>
                      <a:ext cx="4058149" cy="6083649"/>
                    </a:xfrm>
                    <a:prstGeom prst="rect">
                      <a:avLst/>
                    </a:prstGeom>
                  </pic:spPr>
                </pic:pic>
              </a:graphicData>
            </a:graphic>
          </wp:inline>
        </w:drawing>
      </w:r>
    </w:p>
    <w:p w14:paraId="5A8F7795" w14:textId="77777777" w:rsidR="0005211B" w:rsidRPr="008003BA" w:rsidRDefault="0005211B" w:rsidP="0005211B">
      <w:pPr>
        <w:pStyle w:val="Heading1"/>
        <w:spacing w:before="93" w:line="275" w:lineRule="exact"/>
        <w:ind w:left="0" w:right="24"/>
        <w:rPr>
          <w:rFonts w:ascii="Helvetica" w:hAnsi="Helvetica"/>
        </w:rPr>
      </w:pPr>
      <w:r w:rsidRPr="008003BA">
        <w:rPr>
          <w:rFonts w:ascii="Helvetica" w:hAnsi="Helvetica"/>
        </w:rPr>
        <w:lastRenderedPageBreak/>
        <w:t>Sound</w:t>
      </w:r>
    </w:p>
    <w:p w14:paraId="4CEB6512" w14:textId="77777777" w:rsidR="0005211B" w:rsidRPr="008003BA" w:rsidRDefault="0005211B" w:rsidP="0005211B">
      <w:pPr>
        <w:pStyle w:val="BodyText"/>
        <w:ind w:right="24"/>
        <w:rPr>
          <w:rFonts w:ascii="Helvetica" w:hAnsi="Helvetica"/>
        </w:rPr>
      </w:pPr>
      <w:r w:rsidRPr="008003BA">
        <w:rPr>
          <w:rFonts w:ascii="Helvetica" w:hAnsi="Helvetica"/>
        </w:rPr>
        <w:t xml:space="preserve">There is a mix of music used throughout </w:t>
      </w:r>
      <w:r w:rsidRPr="008003BA">
        <w:rPr>
          <w:rFonts w:ascii="Helvetica" w:hAnsi="Helvetica"/>
          <w:i/>
        </w:rPr>
        <w:t>Face In</w:t>
      </w:r>
      <w:r w:rsidRPr="008003BA">
        <w:rPr>
          <w:rFonts w:ascii="Helvetica" w:hAnsi="Helvetica"/>
        </w:rPr>
        <w:t>, from a range of different styles and using different instruments. During the first 15-minutes, the music is almost distressing and includes drone and gong-like sounds. The second half of the piece is set to an urban-indie score.</w:t>
      </w:r>
    </w:p>
    <w:p w14:paraId="7D914A7D" w14:textId="77777777" w:rsidR="0005211B" w:rsidRPr="008003BA" w:rsidRDefault="0005211B" w:rsidP="0005211B">
      <w:pPr>
        <w:pStyle w:val="BodyText"/>
        <w:spacing w:before="1"/>
        <w:ind w:right="24"/>
        <w:rPr>
          <w:rFonts w:ascii="Helvetica" w:hAnsi="Helvetica"/>
        </w:rPr>
      </w:pPr>
    </w:p>
    <w:p w14:paraId="49E38D47" w14:textId="77777777" w:rsidR="0005211B" w:rsidRPr="008003BA" w:rsidRDefault="0005211B" w:rsidP="0005211B">
      <w:pPr>
        <w:pStyle w:val="BodyText"/>
        <w:ind w:right="24"/>
        <w:rPr>
          <w:rFonts w:ascii="Helvetica" w:hAnsi="Helvetica"/>
        </w:rPr>
      </w:pPr>
      <w:r w:rsidRPr="008003BA">
        <w:rPr>
          <w:rFonts w:ascii="Helvetica" w:hAnsi="Helvetica"/>
        </w:rPr>
        <w:t>Sometimes, the music will increase in volume. You will also hear the dancers occasionally screaming or singing.</w:t>
      </w:r>
    </w:p>
    <w:p w14:paraId="39AFBDFA" w14:textId="77777777" w:rsidR="0005211B" w:rsidRPr="008003BA" w:rsidRDefault="0005211B" w:rsidP="0005211B">
      <w:pPr>
        <w:pStyle w:val="BodyText"/>
        <w:ind w:right="24"/>
        <w:rPr>
          <w:rFonts w:ascii="Helvetica" w:hAnsi="Helvetica"/>
        </w:rPr>
      </w:pPr>
    </w:p>
    <w:p w14:paraId="2617E9DA" w14:textId="77777777" w:rsidR="0005211B" w:rsidRPr="008003BA" w:rsidRDefault="0005211B" w:rsidP="0005211B">
      <w:pPr>
        <w:pStyle w:val="Heading1"/>
        <w:ind w:left="0" w:right="24"/>
        <w:rPr>
          <w:rFonts w:ascii="Helvetica" w:hAnsi="Helvetica"/>
        </w:rPr>
      </w:pPr>
      <w:r w:rsidRPr="008003BA">
        <w:rPr>
          <w:rFonts w:ascii="Helvetica" w:hAnsi="Helvetica"/>
        </w:rPr>
        <w:t>Lighting</w:t>
      </w:r>
    </w:p>
    <w:p w14:paraId="7E73155A" w14:textId="77777777" w:rsidR="0005211B" w:rsidRPr="008003BA" w:rsidRDefault="0005211B" w:rsidP="0005211B">
      <w:pPr>
        <w:pStyle w:val="BodyText"/>
        <w:ind w:right="24"/>
        <w:rPr>
          <w:rFonts w:ascii="Helvetica" w:hAnsi="Helvetica"/>
        </w:rPr>
      </w:pPr>
      <w:r w:rsidRPr="008003BA">
        <w:rPr>
          <w:rFonts w:ascii="Helvetica" w:hAnsi="Helvetica"/>
        </w:rPr>
        <w:t>The lighting will sometimes be very colourful, sometimes darker and sometimes lighter. There is no strobe. Please speak to a member of staff if you have any concerns.</w:t>
      </w:r>
    </w:p>
    <w:p w14:paraId="200710A3" w14:textId="77777777" w:rsidR="0005211B" w:rsidRPr="008003BA" w:rsidRDefault="0005211B" w:rsidP="0005211B">
      <w:pPr>
        <w:rPr>
          <w:rFonts w:ascii="Helvetica" w:hAnsi="Helvetica"/>
        </w:rPr>
      </w:pPr>
      <w:r w:rsidRPr="008003BA">
        <w:rPr>
          <w:rFonts w:ascii="Helvetica" w:hAnsi="Helvetica"/>
        </w:rPr>
        <w:br w:type="page"/>
      </w:r>
    </w:p>
    <w:p w14:paraId="4A160944" w14:textId="77777777" w:rsidR="0005211B" w:rsidRPr="008003BA" w:rsidRDefault="0005211B" w:rsidP="0005211B">
      <w:pPr>
        <w:pStyle w:val="BodyText"/>
        <w:ind w:right="24"/>
        <w:rPr>
          <w:rFonts w:ascii="Helvetica" w:hAnsi="Helvetica"/>
        </w:rPr>
        <w:sectPr w:rsidR="0005211B" w:rsidRPr="008003BA">
          <w:pgSz w:w="11900" w:h="16850"/>
          <w:pgMar w:top="1440" w:right="1180" w:bottom="280" w:left="1340" w:header="720" w:footer="720" w:gutter="0"/>
          <w:cols w:space="720"/>
        </w:sectPr>
      </w:pPr>
    </w:p>
    <w:p w14:paraId="0B401CAA" w14:textId="7C59DC52" w:rsidR="00D462DA" w:rsidRPr="008003BA" w:rsidRDefault="00D462DA" w:rsidP="00D462DA">
      <w:pPr>
        <w:spacing w:before="92"/>
        <w:ind w:left="142" w:right="24" w:hanging="42"/>
        <w:jc w:val="center"/>
        <w:rPr>
          <w:rFonts w:ascii="Helvetica" w:hAnsi="Helvetica"/>
          <w:b/>
          <w:i/>
          <w:sz w:val="28"/>
        </w:rPr>
      </w:pPr>
      <w:r w:rsidRPr="008003BA">
        <w:rPr>
          <w:rFonts w:ascii="Helvetica" w:hAnsi="Helvetica"/>
          <w:b/>
          <w:i/>
          <w:sz w:val="28"/>
        </w:rPr>
        <w:lastRenderedPageBreak/>
        <w:t>Hot Mess</w:t>
      </w:r>
    </w:p>
    <w:p w14:paraId="359868BF" w14:textId="0D732AD5" w:rsidR="00D462DA" w:rsidRPr="008003BA" w:rsidRDefault="00D462DA" w:rsidP="00D462DA">
      <w:pPr>
        <w:pStyle w:val="BodyText"/>
        <w:spacing w:before="3" w:after="4"/>
        <w:ind w:left="142" w:right="24" w:hanging="42"/>
        <w:jc w:val="center"/>
        <w:rPr>
          <w:rFonts w:ascii="Helvetica" w:hAnsi="Helvetica"/>
          <w:b/>
          <w:sz w:val="28"/>
        </w:rPr>
      </w:pPr>
      <w:r w:rsidRPr="008003BA">
        <w:rPr>
          <w:rFonts w:ascii="Helvetica" w:hAnsi="Helvetica"/>
          <w:b/>
          <w:sz w:val="28"/>
        </w:rPr>
        <w:t xml:space="preserve">By Theo </w:t>
      </w:r>
      <w:proofErr w:type="spellStart"/>
      <w:r w:rsidRPr="008003BA">
        <w:rPr>
          <w:rFonts w:ascii="Helvetica" w:hAnsi="Helvetica"/>
          <w:b/>
          <w:sz w:val="28"/>
        </w:rPr>
        <w:t>Clinkard</w:t>
      </w:r>
      <w:proofErr w:type="spellEnd"/>
    </w:p>
    <w:p w14:paraId="4A6E5D8E" w14:textId="5A15A3F7" w:rsidR="0005211B" w:rsidRPr="008003BA" w:rsidRDefault="0005211B" w:rsidP="0005211B">
      <w:pPr>
        <w:ind w:left="142" w:right="24" w:hanging="42"/>
        <w:jc w:val="center"/>
        <w:rPr>
          <w:rFonts w:ascii="Helvetica" w:hAnsi="Helvetica"/>
        </w:rPr>
      </w:pPr>
    </w:p>
    <w:p w14:paraId="1FD0DBD0" w14:textId="7A275EEB" w:rsidR="00D462DA" w:rsidRPr="008003BA" w:rsidRDefault="00D462DA" w:rsidP="00D462DA">
      <w:pPr>
        <w:pStyle w:val="Body"/>
        <w:rPr>
          <w:rFonts w:ascii="Helvetica" w:hAnsi="Helvetica"/>
          <w:b/>
          <w:color w:val="000000" w:themeColor="text1"/>
        </w:rPr>
      </w:pPr>
      <w:r w:rsidRPr="008003BA">
        <w:rPr>
          <w:rFonts w:ascii="Helvetica" w:hAnsi="Helvetica"/>
          <w:b/>
          <w:color w:val="000000" w:themeColor="text1"/>
        </w:rPr>
        <w:t>THE WORK</w:t>
      </w:r>
    </w:p>
    <w:p w14:paraId="2A8D7DDA" w14:textId="77777777" w:rsidR="00D462DA" w:rsidRPr="008003BA" w:rsidRDefault="00D462DA" w:rsidP="00D462DA">
      <w:pPr>
        <w:pStyle w:val="Body"/>
        <w:rPr>
          <w:rFonts w:ascii="Helvetica" w:eastAsia="Helvetica" w:hAnsi="Helvetica" w:cs="Helvetica"/>
          <w:color w:val="000000" w:themeColor="text1"/>
        </w:rPr>
      </w:pPr>
    </w:p>
    <w:p w14:paraId="1121CC05"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In this piece, the choreography is a series of physical practices rather than set movement. The dancers generate movement as they explore these practices, giving power to the group of dancers rather than the choreographer.</w:t>
      </w:r>
    </w:p>
    <w:p w14:paraId="589C9BA7" w14:textId="77777777" w:rsidR="00D462DA" w:rsidRPr="008003BA" w:rsidRDefault="00D462DA" w:rsidP="00D462DA">
      <w:pPr>
        <w:pStyle w:val="Body"/>
        <w:rPr>
          <w:rFonts w:ascii="Helvetica" w:eastAsia="Helvetica" w:hAnsi="Helvetica" w:cs="Helvetica"/>
          <w:color w:val="000000" w:themeColor="text1"/>
        </w:rPr>
      </w:pPr>
    </w:p>
    <w:p w14:paraId="0B0C4C95"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Theo </w:t>
      </w:r>
      <w:proofErr w:type="spellStart"/>
      <w:r w:rsidRPr="008003BA">
        <w:rPr>
          <w:rFonts w:ascii="Helvetica" w:hAnsi="Helvetica"/>
          <w:color w:val="000000" w:themeColor="text1"/>
        </w:rPr>
        <w:t>Clinkard</w:t>
      </w:r>
      <w:proofErr w:type="spellEnd"/>
      <w:r w:rsidRPr="008003BA">
        <w:rPr>
          <w:rFonts w:ascii="Helvetica" w:hAnsi="Helvetica"/>
          <w:color w:val="000000" w:themeColor="text1"/>
        </w:rPr>
        <w:t xml:space="preserve">, the choreographer, is interested in creating a structure that gives space for the dancers’ individual voices and collective choices. </w:t>
      </w:r>
    </w:p>
    <w:p w14:paraId="71E2ADB8" w14:textId="77777777" w:rsidR="00D462DA" w:rsidRPr="008003BA" w:rsidRDefault="00D462DA" w:rsidP="00D462DA">
      <w:pPr>
        <w:pStyle w:val="Body"/>
        <w:rPr>
          <w:rFonts w:ascii="Helvetica" w:eastAsia="Helvetica" w:hAnsi="Helvetica" w:cs="Helvetica"/>
          <w:color w:val="000000" w:themeColor="text1"/>
        </w:rPr>
      </w:pPr>
    </w:p>
    <w:p w14:paraId="202F5186"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Sometimes you will see the dancers totally immersed in their own actions and at other times they will interact with each other as they seek to agree and </w:t>
      </w:r>
      <w:proofErr w:type="spellStart"/>
      <w:r w:rsidRPr="008003BA">
        <w:rPr>
          <w:rFonts w:ascii="Helvetica" w:hAnsi="Helvetica"/>
          <w:color w:val="000000" w:themeColor="text1"/>
        </w:rPr>
        <w:t>organise</w:t>
      </w:r>
      <w:proofErr w:type="spellEnd"/>
      <w:r w:rsidRPr="008003BA">
        <w:rPr>
          <w:rFonts w:ascii="Helvetica" w:hAnsi="Helvetica"/>
          <w:color w:val="000000" w:themeColor="text1"/>
        </w:rPr>
        <w:t xml:space="preserve"> themselves as a group without a pre-agreed plan. This is not an easy task so, at times, it can look absurd or humorous, it’s ok to laugh. </w:t>
      </w:r>
    </w:p>
    <w:p w14:paraId="525747E3" w14:textId="77777777" w:rsidR="00D462DA" w:rsidRPr="008003BA" w:rsidRDefault="00D462DA" w:rsidP="00D462DA">
      <w:pPr>
        <w:pStyle w:val="Body"/>
        <w:rPr>
          <w:rFonts w:ascii="Helvetica" w:eastAsia="Helvetica" w:hAnsi="Helvetica" w:cs="Helvetica"/>
          <w:color w:val="000000" w:themeColor="text1"/>
        </w:rPr>
      </w:pPr>
    </w:p>
    <w:p w14:paraId="796DB0DE" w14:textId="77777777" w:rsidR="00D462DA" w:rsidRPr="008003BA" w:rsidRDefault="00D462DA" w:rsidP="00D462DA">
      <w:pPr>
        <w:pStyle w:val="Body"/>
        <w:rPr>
          <w:rFonts w:ascii="Helvetica" w:hAnsi="Helvetica"/>
          <w:color w:val="000000" w:themeColor="text1"/>
        </w:rPr>
      </w:pPr>
      <w:r w:rsidRPr="008003BA">
        <w:rPr>
          <w:rFonts w:ascii="Helvetica" w:hAnsi="Helvetica"/>
          <w:i/>
          <w:iCs/>
          <w:color w:val="000000" w:themeColor="text1"/>
        </w:rPr>
        <w:t>Hot Mess</w:t>
      </w:r>
      <w:r w:rsidRPr="008003BA">
        <w:rPr>
          <w:rFonts w:ascii="Helvetica" w:hAnsi="Helvetica"/>
          <w:color w:val="000000" w:themeColor="text1"/>
        </w:rPr>
        <w:t xml:space="preserve"> also plays with the idea of continuous potential rather than definition and completion. This is the choreographer’s artistic comment on our current political, social and environmental world; he perceives it to be in a state of instability,</w:t>
      </w:r>
      <w:r w:rsidRPr="008003BA">
        <w:rPr>
          <w:rFonts w:ascii="Helvetica" w:hAnsi="Helvetica"/>
          <w:color w:val="000000" w:themeColor="text1"/>
          <w:lang w:val="fr-FR"/>
        </w:rPr>
        <w:t xml:space="preserve"> flux</w:t>
      </w:r>
      <w:r w:rsidRPr="008003BA">
        <w:rPr>
          <w:rFonts w:ascii="Helvetica" w:hAnsi="Helvetica"/>
          <w:color w:val="000000" w:themeColor="text1"/>
        </w:rPr>
        <w:t xml:space="preserve"> and chaos. This choreographic statement manifests in movement that is improvised and incomplete yet full of effort, will and the hope for group connection.</w:t>
      </w:r>
    </w:p>
    <w:p w14:paraId="002739F3" w14:textId="77777777" w:rsidR="00D462DA" w:rsidRPr="008003BA" w:rsidRDefault="00D462DA" w:rsidP="00D462DA">
      <w:pPr>
        <w:pStyle w:val="Body"/>
        <w:rPr>
          <w:rFonts w:ascii="Helvetica" w:eastAsia="Helvetica" w:hAnsi="Helvetica" w:cs="Helvetica"/>
          <w:color w:val="000000" w:themeColor="text1"/>
        </w:rPr>
      </w:pPr>
    </w:p>
    <w:p w14:paraId="7BE6D825"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This list of words was accumulated during the process to act as an anchor for the dancers and to establish a shared philosophy. </w:t>
      </w:r>
    </w:p>
    <w:p w14:paraId="61FEFE79" w14:textId="77777777" w:rsidR="00D462DA" w:rsidRPr="008003BA" w:rsidRDefault="00D462DA" w:rsidP="00D462DA">
      <w:pPr>
        <w:pStyle w:val="Body"/>
        <w:rPr>
          <w:rFonts w:ascii="Helvetica" w:eastAsia="Helvetica" w:hAnsi="Helvetica" w:cs="Helvetica"/>
          <w:color w:val="000000" w:themeColor="text1"/>
        </w:rPr>
      </w:pPr>
    </w:p>
    <w:tbl>
      <w:tblPr>
        <w:tblW w:w="829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145"/>
        <w:gridCol w:w="4145"/>
      </w:tblGrid>
      <w:tr w:rsidR="00D462DA" w:rsidRPr="008003BA" w14:paraId="093E02D8"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E7559ED" w14:textId="77777777" w:rsidR="00D462DA" w:rsidRPr="008003BA" w:rsidRDefault="00D462DA" w:rsidP="00B73791">
            <w:pPr>
              <w:pStyle w:val="Body"/>
              <w:rPr>
                <w:rFonts w:ascii="Helvetica" w:hAnsi="Helvetica"/>
                <w:color w:val="000000" w:themeColor="text1"/>
              </w:rPr>
            </w:pPr>
            <w:r w:rsidRPr="008003BA">
              <w:rPr>
                <w:rFonts w:ascii="Helvetica" w:hAnsi="Helvetica"/>
                <w:b/>
                <w:bCs/>
                <w:color w:val="000000" w:themeColor="text1"/>
              </w:rPr>
              <w:t>This piece is rejecting:</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7079723" w14:textId="77777777" w:rsidR="00D462DA" w:rsidRPr="008003BA" w:rsidRDefault="00D462DA" w:rsidP="00B73791">
            <w:pPr>
              <w:pStyle w:val="Body"/>
              <w:rPr>
                <w:rFonts w:ascii="Helvetica" w:hAnsi="Helvetica"/>
                <w:color w:val="000000" w:themeColor="text1"/>
              </w:rPr>
            </w:pPr>
            <w:r w:rsidRPr="008003BA">
              <w:rPr>
                <w:rFonts w:ascii="Helvetica" w:hAnsi="Helvetica"/>
                <w:b/>
                <w:bCs/>
                <w:color w:val="000000" w:themeColor="text1"/>
              </w:rPr>
              <w:t>This piece is celebrating:</w:t>
            </w:r>
          </w:p>
        </w:tc>
      </w:tr>
      <w:tr w:rsidR="00D462DA" w:rsidRPr="008003BA" w14:paraId="7183D6BC"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AFFC5E0"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stable</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56FF10"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unformed</w:t>
            </w:r>
          </w:p>
        </w:tc>
      </w:tr>
      <w:tr w:rsidR="00D462DA" w:rsidRPr="008003BA" w14:paraId="2E15307E"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D1E6E7"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fixed</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4940875"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unknown</w:t>
            </w:r>
          </w:p>
        </w:tc>
      </w:tr>
      <w:tr w:rsidR="00D462DA" w:rsidRPr="008003BA" w14:paraId="535C595D"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F23041"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polished</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322FB0"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potential</w:t>
            </w:r>
          </w:p>
        </w:tc>
      </w:tr>
      <w:tr w:rsidR="00D462DA" w:rsidRPr="008003BA" w14:paraId="590FD58D"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DD2A3E"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repeatable</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7AA3DC0"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collaborative</w:t>
            </w:r>
          </w:p>
        </w:tc>
      </w:tr>
      <w:tr w:rsidR="00D462DA" w:rsidRPr="008003BA" w14:paraId="0B3951A2"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806427"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product</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B8F1585"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unplanned</w:t>
            </w:r>
          </w:p>
        </w:tc>
      </w:tr>
      <w:tr w:rsidR="00D462DA" w:rsidRPr="008003BA" w14:paraId="68D129B6"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FD5DD0"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heroic</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304C39E"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process</w:t>
            </w:r>
          </w:p>
        </w:tc>
      </w:tr>
      <w:tr w:rsidR="00D462DA" w:rsidRPr="008003BA" w14:paraId="77A594F2"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3A167E"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known</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7DB56B"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unexpected</w:t>
            </w:r>
          </w:p>
        </w:tc>
      </w:tr>
      <w:tr w:rsidR="00D462DA" w:rsidRPr="008003BA" w14:paraId="019AC616"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500845"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formal</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59F862"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failure</w:t>
            </w:r>
          </w:p>
        </w:tc>
      </w:tr>
      <w:tr w:rsidR="00D462DA" w:rsidRPr="008003BA" w14:paraId="553AE976"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ADDE7C"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ordered</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E3D0023"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queer</w:t>
            </w:r>
          </w:p>
        </w:tc>
      </w:tr>
      <w:tr w:rsidR="00D462DA" w:rsidRPr="008003BA" w14:paraId="37B14F00"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01B328A"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absolute</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6EB20C"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precarious</w:t>
            </w:r>
          </w:p>
        </w:tc>
      </w:tr>
      <w:tr w:rsidR="00D462DA" w:rsidRPr="008003BA" w14:paraId="3C8FA15A"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308845"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resilient</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E88DAA"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disobedient</w:t>
            </w:r>
          </w:p>
        </w:tc>
      </w:tr>
      <w:tr w:rsidR="00D462DA" w:rsidRPr="008003BA" w14:paraId="4A804AE7" w14:textId="77777777" w:rsidTr="00B73791">
        <w:trPr>
          <w:trHeight w:val="290"/>
        </w:trPr>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2DD76E"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known</w:t>
            </w:r>
          </w:p>
        </w:tc>
        <w:tc>
          <w:tcPr>
            <w:tcW w:w="41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2AE79B8" w14:textId="77777777" w:rsidR="00D462DA" w:rsidRPr="008003BA" w:rsidRDefault="00D462DA" w:rsidP="00B73791">
            <w:pPr>
              <w:pStyle w:val="Body"/>
              <w:rPr>
                <w:rFonts w:ascii="Helvetica" w:hAnsi="Helvetica"/>
                <w:color w:val="000000" w:themeColor="text1"/>
              </w:rPr>
            </w:pPr>
            <w:r w:rsidRPr="008003BA">
              <w:rPr>
                <w:rFonts w:ascii="Helvetica" w:hAnsi="Helvetica"/>
                <w:color w:val="000000" w:themeColor="text1"/>
              </w:rPr>
              <w:t>the messy</w:t>
            </w:r>
          </w:p>
        </w:tc>
      </w:tr>
    </w:tbl>
    <w:p w14:paraId="36C66F90" w14:textId="77777777" w:rsidR="00D462DA" w:rsidRPr="008003BA" w:rsidRDefault="00D462DA" w:rsidP="00D462DA">
      <w:pPr>
        <w:pStyle w:val="Body"/>
        <w:widowControl w:val="0"/>
        <w:rPr>
          <w:rFonts w:ascii="Helvetica" w:eastAsia="Helvetica" w:hAnsi="Helvetica" w:cs="Helvetica"/>
          <w:color w:val="000000" w:themeColor="text1"/>
        </w:rPr>
      </w:pPr>
    </w:p>
    <w:p w14:paraId="75B2B383" w14:textId="77777777" w:rsidR="00D462DA" w:rsidRPr="008003BA" w:rsidRDefault="00D462DA" w:rsidP="00D462DA">
      <w:pPr>
        <w:pStyle w:val="Body"/>
        <w:rPr>
          <w:rFonts w:ascii="Helvetica" w:hAnsi="Helvetica"/>
          <w:color w:val="000000" w:themeColor="text1"/>
        </w:rPr>
      </w:pPr>
      <w:r w:rsidRPr="008003BA">
        <w:rPr>
          <w:rFonts w:ascii="Helvetica" w:eastAsia="Arial Unicode MS" w:hAnsi="Helvetica" w:cs="Arial Unicode MS"/>
          <w:color w:val="000000" w:themeColor="text1"/>
          <w:u w:val="single"/>
        </w:rPr>
        <w:lastRenderedPageBreak/>
        <w:br w:type="page"/>
      </w:r>
    </w:p>
    <w:p w14:paraId="639D9E60" w14:textId="77777777" w:rsidR="00D462DA" w:rsidRPr="008003BA" w:rsidRDefault="00D462DA" w:rsidP="00D462DA">
      <w:pPr>
        <w:pStyle w:val="Body"/>
        <w:rPr>
          <w:rFonts w:ascii="Helvetica" w:hAnsi="Helvetica"/>
          <w:color w:val="000000" w:themeColor="text1"/>
          <w:u w:val="single"/>
        </w:rPr>
      </w:pPr>
      <w:r w:rsidRPr="008003BA">
        <w:rPr>
          <w:rFonts w:ascii="Helvetica" w:hAnsi="Helvetica"/>
          <w:color w:val="000000" w:themeColor="text1"/>
          <w:u w:val="single"/>
        </w:rPr>
        <w:lastRenderedPageBreak/>
        <w:t>Opening section</w:t>
      </w:r>
      <w:r w:rsidRPr="008003BA">
        <w:rPr>
          <w:rFonts w:ascii="Helvetica" w:hAnsi="Helvetica"/>
          <w:noProof/>
          <w:color w:val="000000" w:themeColor="text1"/>
          <w:u w:val="single"/>
          <w:lang w:val="en-GB" w:eastAsia="en-GB"/>
        </w:rPr>
        <w:drawing>
          <wp:anchor distT="152400" distB="152400" distL="152400" distR="152400" simplePos="0" relativeHeight="251686912" behindDoc="0" locked="0" layoutInCell="1" allowOverlap="1" wp14:anchorId="32CE14DB" wp14:editId="2702F3AC">
            <wp:simplePos x="0" y="0"/>
            <wp:positionH relativeFrom="margin">
              <wp:posOffset>-6350</wp:posOffset>
            </wp:positionH>
            <wp:positionV relativeFrom="line">
              <wp:posOffset>264160</wp:posOffset>
            </wp:positionV>
            <wp:extent cx="5270500" cy="2963786"/>
            <wp:effectExtent l="0" t="0" r="0" b="0"/>
            <wp:wrapTopAndBottom distT="152400" distB="15240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stephen-wright-photography-hot-mess-low-res-38.jpg"/>
                    <pic:cNvPicPr>
                      <a:picLocks noChangeAspect="1"/>
                    </pic:cNvPicPr>
                  </pic:nvPicPr>
                  <pic:blipFill>
                    <a:blip r:embed="rId24">
                      <a:extLst/>
                    </a:blip>
                    <a:stretch>
                      <a:fillRect/>
                    </a:stretch>
                  </pic:blipFill>
                  <pic:spPr>
                    <a:xfrm>
                      <a:off x="0" y="0"/>
                      <a:ext cx="5270500" cy="2963786"/>
                    </a:xfrm>
                    <a:prstGeom prst="rect">
                      <a:avLst/>
                    </a:prstGeom>
                    <a:ln w="12700" cap="flat">
                      <a:noFill/>
                      <a:miter lim="400000"/>
                    </a:ln>
                    <a:effectLst/>
                  </pic:spPr>
                </pic:pic>
              </a:graphicData>
            </a:graphic>
          </wp:anchor>
        </w:drawing>
      </w:r>
    </w:p>
    <w:p w14:paraId="30D1B765" w14:textId="77777777" w:rsidR="00D462DA" w:rsidRPr="008003BA" w:rsidRDefault="00D462DA" w:rsidP="00D462DA">
      <w:pPr>
        <w:pStyle w:val="ListParagraph"/>
        <w:rPr>
          <w:rFonts w:ascii="Helvetica" w:eastAsia="Helvetica" w:hAnsi="Helvetica" w:cs="Helvetica"/>
          <w:color w:val="000000" w:themeColor="text1"/>
        </w:rPr>
      </w:pPr>
    </w:p>
    <w:p w14:paraId="78757475"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 curtain goes up, it is dark. The stage is filled with chaos and we see the dancers manage and negotiate heaps of silver fabric. The dancers appear to be tangled in the material.</w:t>
      </w:r>
    </w:p>
    <w:p w14:paraId="4D019361" w14:textId="77777777" w:rsidR="00D462DA" w:rsidRPr="008003BA" w:rsidRDefault="00D462DA" w:rsidP="00D462DA">
      <w:pPr>
        <w:pStyle w:val="Body"/>
        <w:rPr>
          <w:rFonts w:ascii="Helvetica" w:hAnsi="Helvetica"/>
          <w:color w:val="000000" w:themeColor="text1"/>
        </w:rPr>
      </w:pPr>
    </w:p>
    <w:p w14:paraId="507FD936"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We hear crackling, drone-like sounds and the ticking of a clock as if counting down. As the music fades, the energy of the dancers increases. They oppose the music, as if moving to their own beat.</w:t>
      </w:r>
    </w:p>
    <w:p w14:paraId="53BCD8D0" w14:textId="77777777" w:rsidR="00D462DA" w:rsidRPr="008003BA" w:rsidRDefault="00D462DA" w:rsidP="00D462DA">
      <w:pPr>
        <w:pStyle w:val="Body"/>
        <w:rPr>
          <w:rFonts w:ascii="Helvetica" w:eastAsia="Helvetica" w:hAnsi="Helvetica" w:cs="Helvetica"/>
          <w:color w:val="000000" w:themeColor="text1"/>
        </w:rPr>
      </w:pPr>
    </w:p>
    <w:p w14:paraId="0ED6887F"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 dancers become heavier as if drawn to the floor. There is a sense of increased effort, weight and collapse.</w:t>
      </w:r>
    </w:p>
    <w:p w14:paraId="573F16F3" w14:textId="77777777" w:rsidR="00D462DA" w:rsidRPr="008003BA" w:rsidRDefault="00D462DA" w:rsidP="00D462DA">
      <w:pPr>
        <w:pStyle w:val="Body"/>
        <w:rPr>
          <w:rFonts w:ascii="Helvetica" w:hAnsi="Helvetica"/>
          <w:color w:val="000000" w:themeColor="text1"/>
        </w:rPr>
      </w:pPr>
    </w:p>
    <w:p w14:paraId="2A604591"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 lights go up.</w:t>
      </w:r>
    </w:p>
    <w:p w14:paraId="4A59849F" w14:textId="77777777" w:rsidR="00D462DA" w:rsidRPr="008003BA" w:rsidRDefault="00D462DA" w:rsidP="00D462DA">
      <w:pPr>
        <w:pStyle w:val="Body"/>
        <w:rPr>
          <w:rFonts w:ascii="Helvetica" w:hAnsi="Helvetica"/>
          <w:color w:val="000000" w:themeColor="text1"/>
        </w:rPr>
      </w:pPr>
    </w:p>
    <w:p w14:paraId="6741A366"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There is a suspended moment in silence where the dancers register each other for the first time. We see a gradual progression from individual acts to group acts, from separation to contact, from silence to speaking. They are learning different ways to meet, measure and collaborate.</w:t>
      </w:r>
    </w:p>
    <w:p w14:paraId="5C265F83" w14:textId="77777777" w:rsidR="00D462DA" w:rsidRPr="008003BA" w:rsidRDefault="00D462DA" w:rsidP="00D462DA">
      <w:pPr>
        <w:pStyle w:val="Body"/>
        <w:rPr>
          <w:rFonts w:ascii="Helvetica" w:eastAsia="Helvetica" w:hAnsi="Helvetica" w:cs="Helvetica"/>
          <w:color w:val="000000" w:themeColor="text1"/>
        </w:rPr>
      </w:pPr>
    </w:p>
    <w:p w14:paraId="472B0E2A" w14:textId="77777777" w:rsidR="00D462DA" w:rsidRPr="008003BA" w:rsidRDefault="00D462DA" w:rsidP="00D462DA">
      <w:pPr>
        <w:pStyle w:val="Body"/>
        <w:rPr>
          <w:rFonts w:ascii="Helvetica" w:eastAsia="Helvetica" w:hAnsi="Helvetica" w:cs="Helvetica"/>
          <w:color w:val="000000" w:themeColor="text1"/>
          <w:u w:val="single"/>
        </w:rPr>
      </w:pPr>
    </w:p>
    <w:p w14:paraId="59CB3879" w14:textId="77777777" w:rsidR="00D462DA" w:rsidRPr="008003BA" w:rsidRDefault="00D462DA" w:rsidP="00D462DA">
      <w:pPr>
        <w:pStyle w:val="Body"/>
        <w:rPr>
          <w:rFonts w:ascii="Helvetica" w:hAnsi="Helvetica"/>
          <w:color w:val="000000" w:themeColor="text1"/>
        </w:rPr>
      </w:pPr>
      <w:r w:rsidRPr="008003BA">
        <w:rPr>
          <w:rFonts w:ascii="Helvetica" w:eastAsia="Arial Unicode MS" w:hAnsi="Helvetica" w:cs="Arial Unicode MS"/>
          <w:color w:val="000000" w:themeColor="text1"/>
          <w:u w:val="single"/>
        </w:rPr>
        <w:br w:type="page"/>
      </w:r>
    </w:p>
    <w:p w14:paraId="64426447" w14:textId="167D71F8" w:rsidR="00D462DA" w:rsidRPr="008003BA" w:rsidRDefault="00D462DA" w:rsidP="00D462DA">
      <w:pPr>
        <w:pStyle w:val="Body"/>
        <w:rPr>
          <w:rFonts w:ascii="Helvetica" w:hAnsi="Helvetica"/>
          <w:color w:val="000000" w:themeColor="text1"/>
          <w:u w:val="single"/>
        </w:rPr>
      </w:pPr>
      <w:r w:rsidRPr="008003BA">
        <w:rPr>
          <w:rFonts w:ascii="Helvetica" w:hAnsi="Helvetica"/>
          <w:noProof/>
          <w:color w:val="000000" w:themeColor="text1"/>
          <w:u w:val="single"/>
          <w:lang w:val="en-GB" w:eastAsia="en-GB"/>
        </w:rPr>
        <w:lastRenderedPageBreak/>
        <w:drawing>
          <wp:anchor distT="152400" distB="152400" distL="152400" distR="152400" simplePos="0" relativeHeight="251687936" behindDoc="0" locked="0" layoutInCell="1" allowOverlap="1" wp14:anchorId="374AC65B" wp14:editId="219DFFF3">
            <wp:simplePos x="0" y="0"/>
            <wp:positionH relativeFrom="margin">
              <wp:posOffset>-5715</wp:posOffset>
            </wp:positionH>
            <wp:positionV relativeFrom="page">
              <wp:posOffset>950205</wp:posOffset>
            </wp:positionV>
            <wp:extent cx="5270500" cy="3513667"/>
            <wp:effectExtent l="0" t="0" r="0" b="0"/>
            <wp:wrapTopAndBottom distT="152400" distB="15240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stephen-wright-photography-hot-mess-low-res-65.jpg"/>
                    <pic:cNvPicPr>
                      <a:picLocks noChangeAspect="1"/>
                    </pic:cNvPicPr>
                  </pic:nvPicPr>
                  <pic:blipFill>
                    <a:blip r:embed="rId25">
                      <a:extLst/>
                    </a:blip>
                    <a:stretch>
                      <a:fillRect/>
                    </a:stretch>
                  </pic:blipFill>
                  <pic:spPr>
                    <a:xfrm>
                      <a:off x="0" y="0"/>
                      <a:ext cx="5270500" cy="3513667"/>
                    </a:xfrm>
                    <a:prstGeom prst="rect">
                      <a:avLst/>
                    </a:prstGeom>
                    <a:ln w="12700" cap="flat">
                      <a:noFill/>
                      <a:miter lim="400000"/>
                    </a:ln>
                    <a:effectLst/>
                  </pic:spPr>
                </pic:pic>
              </a:graphicData>
            </a:graphic>
          </wp:anchor>
        </w:drawing>
      </w:r>
      <w:r w:rsidRPr="008003BA">
        <w:rPr>
          <w:rFonts w:ascii="Helvetica" w:hAnsi="Helvetica"/>
          <w:color w:val="000000" w:themeColor="text1"/>
          <w:u w:val="single"/>
        </w:rPr>
        <w:t xml:space="preserve">‘Ready? And…’ </w:t>
      </w:r>
      <w:r w:rsidRPr="008003BA">
        <w:rPr>
          <w:rFonts w:ascii="Helvetica" w:hAnsi="Helvetica"/>
          <w:color w:val="000000" w:themeColor="text1"/>
          <w:u w:val="single"/>
          <w:lang w:val="fr-FR"/>
        </w:rPr>
        <w:t>section</w:t>
      </w:r>
    </w:p>
    <w:p w14:paraId="620DEE54" w14:textId="77777777" w:rsidR="00D462DA" w:rsidRPr="008003BA" w:rsidRDefault="00D462DA" w:rsidP="00D462DA">
      <w:pPr>
        <w:pStyle w:val="Body"/>
        <w:rPr>
          <w:rFonts w:ascii="Helvetica" w:eastAsia="Helvetica" w:hAnsi="Helvetica" w:cs="Helvetica"/>
          <w:color w:val="000000" w:themeColor="text1"/>
        </w:rPr>
      </w:pPr>
    </w:p>
    <w:p w14:paraId="4B7CF3FE" w14:textId="77777777" w:rsidR="00D462DA" w:rsidRPr="008003BA" w:rsidRDefault="00D462DA" w:rsidP="00D462DA">
      <w:pPr>
        <w:pStyle w:val="Body"/>
        <w:rPr>
          <w:rFonts w:ascii="Helvetica" w:eastAsia="Helvetica" w:hAnsi="Helvetica" w:cs="Helvetica"/>
          <w:color w:val="000000" w:themeColor="text1"/>
        </w:rPr>
      </w:pPr>
    </w:p>
    <w:p w14:paraId="13A92B32"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We see the group try do something together but they don’t seem to know what it is they are trying to do and how to do it. It seems to be a negotiation between the individual and the group. Navigating the known and the unknown becomes an </w:t>
      </w:r>
      <w:proofErr w:type="spellStart"/>
      <w:r w:rsidRPr="008003BA">
        <w:rPr>
          <w:rFonts w:ascii="Helvetica" w:hAnsi="Helvetica"/>
          <w:color w:val="000000" w:themeColor="text1"/>
        </w:rPr>
        <w:t>organising</w:t>
      </w:r>
      <w:proofErr w:type="spellEnd"/>
      <w:r w:rsidRPr="008003BA">
        <w:rPr>
          <w:rFonts w:ascii="Helvetica" w:hAnsi="Helvetica"/>
          <w:color w:val="000000" w:themeColor="text1"/>
        </w:rPr>
        <w:t xml:space="preserve"> force. </w:t>
      </w:r>
    </w:p>
    <w:p w14:paraId="5BEAE16C" w14:textId="77777777" w:rsidR="00D462DA" w:rsidRPr="008003BA" w:rsidRDefault="00D462DA" w:rsidP="00D462DA">
      <w:pPr>
        <w:pStyle w:val="Body"/>
        <w:rPr>
          <w:rFonts w:ascii="Helvetica" w:eastAsia="Helvetica" w:hAnsi="Helvetica" w:cs="Helvetica"/>
          <w:color w:val="000000" w:themeColor="text1"/>
        </w:rPr>
      </w:pPr>
    </w:p>
    <w:p w14:paraId="5CD6D848"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There is no music, you might hear the sounds of the dancers moving around the stage.</w:t>
      </w:r>
    </w:p>
    <w:p w14:paraId="39341926" w14:textId="77777777" w:rsidR="00D462DA" w:rsidRPr="008003BA" w:rsidRDefault="00D462DA" w:rsidP="00D462DA">
      <w:pPr>
        <w:pStyle w:val="Body"/>
        <w:rPr>
          <w:rFonts w:ascii="Helvetica" w:eastAsia="Helvetica" w:hAnsi="Helvetica" w:cs="Helvetica"/>
          <w:color w:val="000000" w:themeColor="text1"/>
        </w:rPr>
      </w:pPr>
    </w:p>
    <w:p w14:paraId="1EB59C3A" w14:textId="77777777" w:rsidR="00D462DA" w:rsidRPr="008003BA" w:rsidRDefault="00D462DA" w:rsidP="00D462DA">
      <w:pPr>
        <w:pStyle w:val="Body"/>
        <w:rPr>
          <w:rFonts w:ascii="Helvetica" w:hAnsi="Helvetica"/>
          <w:i/>
          <w:iCs/>
          <w:color w:val="000000" w:themeColor="text1"/>
        </w:rPr>
      </w:pPr>
      <w:r w:rsidRPr="008003BA">
        <w:rPr>
          <w:rFonts w:ascii="Helvetica" w:hAnsi="Helvetica"/>
          <w:color w:val="000000" w:themeColor="text1"/>
        </w:rPr>
        <w:t xml:space="preserve">The second time someone shouts </w:t>
      </w:r>
      <w:r w:rsidRPr="008003BA">
        <w:rPr>
          <w:rFonts w:ascii="Helvetica" w:hAnsi="Helvetica"/>
          <w:i/>
          <w:iCs/>
          <w:color w:val="000000" w:themeColor="text1"/>
        </w:rPr>
        <w:t>‘Ready? And…’</w:t>
      </w:r>
      <w:r w:rsidRPr="008003BA">
        <w:rPr>
          <w:rFonts w:ascii="Helvetica" w:hAnsi="Helvetica"/>
          <w:color w:val="000000" w:themeColor="text1"/>
        </w:rPr>
        <w:t xml:space="preserve"> it cues the music – a loud, repetitive, energetic panting sound. Different dancers choose to call </w:t>
      </w:r>
      <w:r w:rsidRPr="008003BA">
        <w:rPr>
          <w:rFonts w:ascii="Helvetica" w:hAnsi="Helvetica"/>
          <w:i/>
          <w:iCs/>
          <w:color w:val="000000" w:themeColor="text1"/>
        </w:rPr>
        <w:t xml:space="preserve">‘Ready? And…’ </w:t>
      </w:r>
      <w:r w:rsidRPr="008003BA">
        <w:rPr>
          <w:rFonts w:ascii="Helvetica" w:hAnsi="Helvetica"/>
          <w:color w:val="000000" w:themeColor="text1"/>
        </w:rPr>
        <w:t xml:space="preserve">as they try to achieve something together. </w:t>
      </w:r>
    </w:p>
    <w:p w14:paraId="3837133F" w14:textId="77777777" w:rsidR="00D462DA" w:rsidRPr="008003BA" w:rsidRDefault="00D462DA" w:rsidP="00D462DA">
      <w:pPr>
        <w:pStyle w:val="Body"/>
        <w:rPr>
          <w:rFonts w:ascii="Helvetica" w:eastAsia="Helvetica" w:hAnsi="Helvetica" w:cs="Helvetica"/>
          <w:color w:val="000000" w:themeColor="text1"/>
        </w:rPr>
      </w:pPr>
    </w:p>
    <w:p w14:paraId="33EA17E0"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 group exits and appears to silence the music. Joel is left alone. Joel begins frantically taking his arms up and back in circles. He stops with his arms lifted above his head in an attempt to challenge and find his balance. He exits.</w:t>
      </w:r>
    </w:p>
    <w:p w14:paraId="36A2CADC" w14:textId="77777777" w:rsidR="00D462DA" w:rsidRPr="008003BA" w:rsidRDefault="00D462DA" w:rsidP="00D462DA">
      <w:pPr>
        <w:pStyle w:val="Body"/>
        <w:rPr>
          <w:rFonts w:ascii="Helvetica" w:eastAsia="Helvetica" w:hAnsi="Helvetica" w:cs="Helvetica"/>
          <w:color w:val="000000" w:themeColor="text1"/>
        </w:rPr>
      </w:pPr>
    </w:p>
    <w:p w14:paraId="1E4D35A3" w14:textId="77777777" w:rsidR="00D462DA" w:rsidRPr="008003BA" w:rsidRDefault="00D462DA" w:rsidP="00D462DA">
      <w:pPr>
        <w:pStyle w:val="Body"/>
        <w:rPr>
          <w:rFonts w:ascii="Helvetica" w:hAnsi="Helvetica"/>
          <w:color w:val="000000" w:themeColor="text1"/>
        </w:rPr>
      </w:pPr>
      <w:r w:rsidRPr="008003BA">
        <w:rPr>
          <w:rFonts w:ascii="Helvetica" w:eastAsia="Arial Unicode MS" w:hAnsi="Helvetica" w:cs="Arial Unicode MS"/>
          <w:color w:val="000000" w:themeColor="text1"/>
          <w:u w:val="single"/>
        </w:rPr>
        <w:br w:type="page"/>
      </w:r>
    </w:p>
    <w:p w14:paraId="130F6E48" w14:textId="77777777" w:rsidR="00D462DA" w:rsidRPr="008003BA" w:rsidRDefault="00D462DA" w:rsidP="00D462DA">
      <w:pPr>
        <w:pStyle w:val="Body"/>
        <w:rPr>
          <w:rFonts w:ascii="Helvetica" w:hAnsi="Helvetica"/>
          <w:color w:val="000000" w:themeColor="text1"/>
          <w:u w:val="single"/>
        </w:rPr>
      </w:pPr>
      <w:r w:rsidRPr="008003BA">
        <w:rPr>
          <w:rFonts w:ascii="Helvetica" w:hAnsi="Helvetica"/>
          <w:color w:val="000000" w:themeColor="text1"/>
          <w:u w:val="single"/>
        </w:rPr>
        <w:lastRenderedPageBreak/>
        <w:t>‘Potential Dance’</w:t>
      </w:r>
      <w:r w:rsidRPr="008003BA">
        <w:rPr>
          <w:rFonts w:ascii="Helvetica" w:hAnsi="Helvetica"/>
          <w:color w:val="000000" w:themeColor="text1"/>
          <w:u w:val="single"/>
          <w:lang w:val="fr-FR"/>
        </w:rPr>
        <w:t xml:space="preserve"> section</w:t>
      </w:r>
      <w:r w:rsidRPr="008003BA">
        <w:rPr>
          <w:rFonts w:ascii="Helvetica" w:hAnsi="Helvetica"/>
          <w:noProof/>
          <w:color w:val="000000" w:themeColor="text1"/>
          <w:u w:val="single"/>
          <w:lang w:val="en-GB" w:eastAsia="en-GB"/>
        </w:rPr>
        <w:drawing>
          <wp:anchor distT="152400" distB="152400" distL="152400" distR="152400" simplePos="0" relativeHeight="251688960" behindDoc="0" locked="0" layoutInCell="1" allowOverlap="1" wp14:anchorId="39537427" wp14:editId="519BBF01">
            <wp:simplePos x="0" y="0"/>
            <wp:positionH relativeFrom="margin">
              <wp:posOffset>-6350</wp:posOffset>
            </wp:positionH>
            <wp:positionV relativeFrom="line">
              <wp:posOffset>238350</wp:posOffset>
            </wp:positionV>
            <wp:extent cx="5270500" cy="3513322"/>
            <wp:effectExtent l="0" t="0" r="0" b="0"/>
            <wp:wrapTopAndBottom distT="152400" distB="15240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stephen-wright-photography-hot-mess-low-res-93.jpg"/>
                    <pic:cNvPicPr>
                      <a:picLocks noChangeAspect="1"/>
                    </pic:cNvPicPr>
                  </pic:nvPicPr>
                  <pic:blipFill>
                    <a:blip r:embed="rId26">
                      <a:extLst/>
                    </a:blip>
                    <a:stretch>
                      <a:fillRect/>
                    </a:stretch>
                  </pic:blipFill>
                  <pic:spPr>
                    <a:xfrm>
                      <a:off x="0" y="0"/>
                      <a:ext cx="5270500" cy="3513322"/>
                    </a:xfrm>
                    <a:prstGeom prst="rect">
                      <a:avLst/>
                    </a:prstGeom>
                    <a:ln w="12700" cap="flat">
                      <a:noFill/>
                      <a:miter lim="400000"/>
                    </a:ln>
                    <a:effectLst/>
                  </pic:spPr>
                </pic:pic>
              </a:graphicData>
            </a:graphic>
          </wp:anchor>
        </w:drawing>
      </w:r>
    </w:p>
    <w:p w14:paraId="52067F3F" w14:textId="77777777" w:rsidR="00D462DA" w:rsidRPr="008003BA" w:rsidRDefault="00D462DA" w:rsidP="00D462DA">
      <w:pPr>
        <w:pStyle w:val="Body"/>
        <w:rPr>
          <w:rFonts w:ascii="Helvetica" w:eastAsia="Helvetica" w:hAnsi="Helvetica" w:cs="Helvetica"/>
          <w:color w:val="000000" w:themeColor="text1"/>
        </w:rPr>
      </w:pPr>
    </w:p>
    <w:p w14:paraId="5E4C6B7A"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Toke enters and stands alone, he observes the audience for the first time. He begins a practice that </w:t>
      </w:r>
      <w:proofErr w:type="spellStart"/>
      <w:r w:rsidRPr="008003BA">
        <w:rPr>
          <w:rFonts w:ascii="Helvetica" w:hAnsi="Helvetica"/>
          <w:color w:val="000000" w:themeColor="text1"/>
        </w:rPr>
        <w:t>Mickaella</w:t>
      </w:r>
      <w:proofErr w:type="spellEnd"/>
      <w:r w:rsidRPr="008003BA">
        <w:rPr>
          <w:rFonts w:ascii="Helvetica" w:hAnsi="Helvetica"/>
          <w:color w:val="000000" w:themeColor="text1"/>
        </w:rPr>
        <w:t xml:space="preserve"> soon joins and in time, the other dancers join too. The practice involves the performers seeing the audience and allowing the audience to see them. It also researches the beginnings of movement that is never fully established.</w:t>
      </w:r>
    </w:p>
    <w:p w14:paraId="34C40E1F" w14:textId="77777777" w:rsidR="00D462DA" w:rsidRPr="008003BA" w:rsidRDefault="00D462DA" w:rsidP="00D462DA">
      <w:pPr>
        <w:pStyle w:val="Body"/>
        <w:rPr>
          <w:rFonts w:ascii="Helvetica" w:hAnsi="Helvetica"/>
          <w:color w:val="000000" w:themeColor="text1"/>
        </w:rPr>
      </w:pPr>
    </w:p>
    <w:p w14:paraId="605E9D31"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 music sounds like fire crackling and whistling.</w:t>
      </w:r>
    </w:p>
    <w:p w14:paraId="28C14A27" w14:textId="77777777" w:rsidR="00D462DA" w:rsidRPr="008003BA" w:rsidRDefault="00D462DA" w:rsidP="00D462DA">
      <w:pPr>
        <w:pStyle w:val="Body"/>
        <w:rPr>
          <w:rFonts w:ascii="Helvetica" w:eastAsia="Helvetica" w:hAnsi="Helvetica" w:cs="Helvetica"/>
          <w:color w:val="000000" w:themeColor="text1"/>
        </w:rPr>
      </w:pPr>
    </w:p>
    <w:p w14:paraId="1A467C7B"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The couple drift diagonally upstage and collect two more dancers, Nicolas and Olivia. They cross the back of the stage and drop Toke off, the music fades to silence momentarily. Different dancers join or depart but all have the same enquiring vision. It seems that how they see informs their dancing. </w:t>
      </w:r>
    </w:p>
    <w:p w14:paraId="1D224B02" w14:textId="77777777" w:rsidR="00D462DA" w:rsidRPr="008003BA" w:rsidRDefault="00D462DA" w:rsidP="00D462DA">
      <w:pPr>
        <w:pStyle w:val="Body"/>
        <w:rPr>
          <w:rFonts w:ascii="Helvetica" w:hAnsi="Helvetica"/>
          <w:color w:val="000000" w:themeColor="text1"/>
        </w:rPr>
      </w:pPr>
    </w:p>
    <w:p w14:paraId="47A45AC7"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Toke is left alone in silence again. He starts to test different movements that are bigger now. They suggest modern dance forms but his active gaze suggests he is wondering about things whilst moving. The others join him</w:t>
      </w:r>
      <w:r w:rsidRPr="008003BA">
        <w:rPr>
          <w:rFonts w:ascii="Helvetica" w:hAnsi="Helvetica"/>
          <w:color w:val="000000" w:themeColor="text1"/>
          <w:lang w:val="fr-FR"/>
        </w:rPr>
        <w:t xml:space="preserve">, </w:t>
      </w:r>
      <w:proofErr w:type="spellStart"/>
      <w:r w:rsidRPr="008003BA">
        <w:rPr>
          <w:rFonts w:ascii="Helvetica" w:hAnsi="Helvetica"/>
          <w:color w:val="000000" w:themeColor="text1"/>
          <w:lang w:val="fr-FR"/>
        </w:rPr>
        <w:t>collect</w:t>
      </w:r>
      <w:r w:rsidRPr="008003BA">
        <w:rPr>
          <w:rFonts w:ascii="Helvetica" w:hAnsi="Helvetica"/>
          <w:color w:val="000000" w:themeColor="text1"/>
        </w:rPr>
        <w:t>ing</w:t>
      </w:r>
      <w:proofErr w:type="spellEnd"/>
      <w:r w:rsidRPr="008003BA">
        <w:rPr>
          <w:rFonts w:ascii="Helvetica" w:hAnsi="Helvetica"/>
          <w:color w:val="000000" w:themeColor="text1"/>
        </w:rPr>
        <w:t xml:space="preserve"> the fabric and using it to frame Toke, which evokes images from classical paintings. This can seem quite funny.</w:t>
      </w:r>
    </w:p>
    <w:p w14:paraId="073B4FF9" w14:textId="77777777" w:rsidR="00D462DA" w:rsidRPr="008003BA" w:rsidRDefault="00D462DA" w:rsidP="00D462DA">
      <w:pPr>
        <w:pStyle w:val="Body"/>
        <w:rPr>
          <w:rFonts w:ascii="Helvetica" w:eastAsia="Helvetica" w:hAnsi="Helvetica" w:cs="Helvetica"/>
          <w:color w:val="000000" w:themeColor="text1"/>
        </w:rPr>
      </w:pPr>
    </w:p>
    <w:p w14:paraId="0977C878"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A dancer drops the fabric and shouts </w:t>
      </w:r>
      <w:r w:rsidRPr="008003BA">
        <w:rPr>
          <w:rFonts w:ascii="Helvetica" w:hAnsi="Helvetica"/>
          <w:i/>
          <w:iCs/>
          <w:color w:val="000000" w:themeColor="text1"/>
        </w:rPr>
        <w:t xml:space="preserve">‘Now’. </w:t>
      </w:r>
      <w:r w:rsidRPr="008003BA">
        <w:rPr>
          <w:rFonts w:ascii="Helvetica" w:hAnsi="Helvetica"/>
          <w:color w:val="000000" w:themeColor="text1"/>
        </w:rPr>
        <w:t>The group responds by running in but is interrupted by a blackout (the lights cut to darkness). </w:t>
      </w:r>
    </w:p>
    <w:p w14:paraId="5352623C" w14:textId="77777777" w:rsidR="00D462DA" w:rsidRPr="008003BA" w:rsidRDefault="00D462DA" w:rsidP="00D462DA">
      <w:pPr>
        <w:pStyle w:val="Body"/>
        <w:rPr>
          <w:rFonts w:ascii="Helvetica" w:hAnsi="Helvetica"/>
          <w:color w:val="000000" w:themeColor="text1"/>
        </w:rPr>
      </w:pPr>
      <w:r w:rsidRPr="008003BA">
        <w:rPr>
          <w:rFonts w:ascii="Helvetica" w:eastAsia="Arial Unicode MS" w:hAnsi="Helvetica" w:cs="Arial Unicode MS"/>
          <w:color w:val="000000" w:themeColor="text1"/>
        </w:rPr>
        <w:br w:type="page"/>
      </w:r>
    </w:p>
    <w:p w14:paraId="1A8F6BF2" w14:textId="77777777" w:rsidR="00D462DA" w:rsidRPr="008003BA" w:rsidRDefault="00D462DA" w:rsidP="00D462DA">
      <w:pPr>
        <w:pStyle w:val="Body"/>
        <w:rPr>
          <w:rFonts w:ascii="Helvetica" w:hAnsi="Helvetica"/>
          <w:color w:val="000000" w:themeColor="text1"/>
          <w:u w:val="single"/>
        </w:rPr>
      </w:pPr>
      <w:r w:rsidRPr="008003BA">
        <w:rPr>
          <w:rFonts w:ascii="Helvetica" w:hAnsi="Helvetica"/>
          <w:color w:val="000000" w:themeColor="text1"/>
        </w:rPr>
        <w:lastRenderedPageBreak/>
        <w:t>‘</w:t>
      </w:r>
      <w:r w:rsidRPr="008003BA">
        <w:rPr>
          <w:rFonts w:ascii="Helvetica" w:hAnsi="Helvetica"/>
          <w:color w:val="000000" w:themeColor="text1"/>
          <w:u w:val="single"/>
        </w:rPr>
        <w:t>Now + throw’</w:t>
      </w:r>
      <w:r w:rsidRPr="008003BA">
        <w:rPr>
          <w:rFonts w:ascii="Helvetica" w:hAnsi="Helvetica"/>
          <w:color w:val="000000" w:themeColor="text1"/>
          <w:u w:val="single"/>
          <w:lang w:val="fr-FR"/>
        </w:rPr>
        <w:t xml:space="preserve"> section</w:t>
      </w:r>
      <w:r w:rsidRPr="008003BA">
        <w:rPr>
          <w:rFonts w:ascii="Helvetica" w:hAnsi="Helvetica"/>
          <w:noProof/>
          <w:color w:val="000000" w:themeColor="text1"/>
          <w:u w:val="single"/>
          <w:lang w:val="en-GB" w:eastAsia="en-GB"/>
        </w:rPr>
        <w:drawing>
          <wp:anchor distT="152400" distB="152400" distL="152400" distR="152400" simplePos="0" relativeHeight="251689984" behindDoc="0" locked="0" layoutInCell="1" allowOverlap="1" wp14:anchorId="5EFB641A" wp14:editId="6D3C1202">
            <wp:simplePos x="0" y="0"/>
            <wp:positionH relativeFrom="margin">
              <wp:posOffset>-6350</wp:posOffset>
            </wp:positionH>
            <wp:positionV relativeFrom="line">
              <wp:posOffset>222329</wp:posOffset>
            </wp:positionV>
            <wp:extent cx="5270500" cy="2635250"/>
            <wp:effectExtent l="0" t="0" r="0" b="0"/>
            <wp:wrapTopAndBottom distT="152400" distB="15240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stephen-wright-photography-hot-mess-low-res-123.jpg"/>
                    <pic:cNvPicPr>
                      <a:picLocks noChangeAspect="1"/>
                    </pic:cNvPicPr>
                  </pic:nvPicPr>
                  <pic:blipFill>
                    <a:blip r:embed="rId27">
                      <a:extLst/>
                    </a:blip>
                    <a:stretch>
                      <a:fillRect/>
                    </a:stretch>
                  </pic:blipFill>
                  <pic:spPr>
                    <a:xfrm>
                      <a:off x="0" y="0"/>
                      <a:ext cx="5270500" cy="2635250"/>
                    </a:xfrm>
                    <a:prstGeom prst="rect">
                      <a:avLst/>
                    </a:prstGeom>
                    <a:ln w="12700" cap="flat">
                      <a:noFill/>
                      <a:miter lim="400000"/>
                    </a:ln>
                    <a:effectLst/>
                  </pic:spPr>
                </pic:pic>
              </a:graphicData>
            </a:graphic>
          </wp:anchor>
        </w:drawing>
      </w:r>
    </w:p>
    <w:p w14:paraId="0B2CD5B8" w14:textId="77777777" w:rsidR="00D462DA" w:rsidRPr="008003BA" w:rsidRDefault="00D462DA" w:rsidP="00D462DA">
      <w:pPr>
        <w:pStyle w:val="Body"/>
        <w:rPr>
          <w:rFonts w:ascii="Helvetica" w:eastAsia="Helvetica" w:hAnsi="Helvetica" w:cs="Helvetica"/>
          <w:color w:val="000000" w:themeColor="text1"/>
        </w:rPr>
      </w:pPr>
    </w:p>
    <w:p w14:paraId="520FAD2A"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 lights go up and we encounter the dancers as they attempting to be still like statues. Each time they start dancing, the lights cut out again so we only see them launch into action and then struggle to balance.</w:t>
      </w:r>
    </w:p>
    <w:p w14:paraId="3E72FC60" w14:textId="77777777" w:rsidR="00D462DA" w:rsidRPr="008003BA" w:rsidRDefault="00D462DA" w:rsidP="00D462DA">
      <w:pPr>
        <w:pStyle w:val="Body"/>
        <w:rPr>
          <w:rFonts w:ascii="Helvetica" w:eastAsia="Helvetica" w:hAnsi="Helvetica" w:cs="Helvetica"/>
          <w:color w:val="000000" w:themeColor="text1"/>
        </w:rPr>
      </w:pPr>
    </w:p>
    <w:p w14:paraId="5C48B9BA"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Sometimes we can hear them moving in the dark but we can’t see them. This switch between light and dark continues and a sense of play emerges between the dancers. </w:t>
      </w:r>
    </w:p>
    <w:p w14:paraId="6D0A0004" w14:textId="77777777" w:rsidR="00D462DA" w:rsidRPr="008003BA" w:rsidRDefault="00D462DA" w:rsidP="00D462DA">
      <w:pPr>
        <w:pStyle w:val="Body"/>
        <w:rPr>
          <w:rFonts w:ascii="Helvetica" w:eastAsia="Helvetica" w:hAnsi="Helvetica" w:cs="Helvetica"/>
          <w:color w:val="000000" w:themeColor="text1"/>
        </w:rPr>
      </w:pPr>
    </w:p>
    <w:p w14:paraId="33AF856D"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Then, the game changes. The lights remain bright and we can see them. The group choses when to stop and when to move. Their actions resemble directional throwing actions, sometimes throwing body parts in to the air and at other times it’s as if they throw objects.</w:t>
      </w:r>
    </w:p>
    <w:p w14:paraId="6F9E76B2" w14:textId="77777777" w:rsidR="00D462DA" w:rsidRPr="008003BA" w:rsidRDefault="00D462DA" w:rsidP="00D462DA">
      <w:pPr>
        <w:pStyle w:val="Body"/>
        <w:rPr>
          <w:rFonts w:ascii="Helvetica" w:hAnsi="Helvetica"/>
          <w:color w:val="000000" w:themeColor="text1"/>
        </w:rPr>
      </w:pPr>
    </w:p>
    <w:p w14:paraId="2D3C6B2C"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The final call for </w:t>
      </w:r>
      <w:r w:rsidRPr="008003BA">
        <w:rPr>
          <w:rFonts w:ascii="Helvetica" w:hAnsi="Helvetica"/>
          <w:i/>
          <w:iCs/>
          <w:color w:val="000000" w:themeColor="text1"/>
        </w:rPr>
        <w:t>‘Now’</w:t>
      </w:r>
      <w:r w:rsidRPr="008003BA">
        <w:rPr>
          <w:rFonts w:ascii="Helvetica" w:hAnsi="Helvetica"/>
          <w:color w:val="000000" w:themeColor="text1"/>
        </w:rPr>
        <w:t xml:space="preserve"> cues a lighting change and discordant guitar music plays. The repeated action of throwing offers a new and explosive physical energy. The group seems to agree more and find some cohesion. </w:t>
      </w:r>
    </w:p>
    <w:p w14:paraId="01E84F07" w14:textId="77777777" w:rsidR="00D462DA" w:rsidRPr="008003BA" w:rsidRDefault="00D462DA" w:rsidP="00D462DA">
      <w:pPr>
        <w:pStyle w:val="Body"/>
        <w:rPr>
          <w:rFonts w:ascii="Helvetica" w:eastAsia="Helvetica" w:hAnsi="Helvetica" w:cs="Helvetica"/>
          <w:color w:val="000000" w:themeColor="text1"/>
        </w:rPr>
      </w:pPr>
    </w:p>
    <w:p w14:paraId="482C836E"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Someone shouts </w:t>
      </w:r>
      <w:r w:rsidRPr="008003BA">
        <w:rPr>
          <w:rFonts w:ascii="Helvetica" w:hAnsi="Helvetica"/>
          <w:i/>
          <w:iCs/>
          <w:color w:val="000000" w:themeColor="text1"/>
        </w:rPr>
        <w:t>‘</w:t>
      </w:r>
      <w:r w:rsidRPr="008003BA">
        <w:rPr>
          <w:rFonts w:ascii="Helvetica" w:hAnsi="Helvetica"/>
          <w:i/>
          <w:iCs/>
          <w:color w:val="000000" w:themeColor="text1"/>
          <w:lang w:val="nl-NL"/>
        </w:rPr>
        <w:t>Trees</w:t>
      </w:r>
      <w:r w:rsidRPr="008003BA">
        <w:rPr>
          <w:rFonts w:ascii="Helvetica" w:hAnsi="Helvetica"/>
          <w:i/>
          <w:iCs/>
          <w:color w:val="000000" w:themeColor="text1"/>
        </w:rPr>
        <w:t>’</w:t>
      </w:r>
      <w:r w:rsidRPr="008003BA">
        <w:rPr>
          <w:rFonts w:ascii="Helvetica" w:hAnsi="Helvetica"/>
          <w:color w:val="000000" w:themeColor="text1"/>
        </w:rPr>
        <w:t>. </w:t>
      </w:r>
    </w:p>
    <w:p w14:paraId="6EBADC2A" w14:textId="77777777" w:rsidR="00D462DA" w:rsidRPr="008003BA" w:rsidRDefault="00D462DA" w:rsidP="00D462DA">
      <w:pPr>
        <w:pStyle w:val="Body"/>
        <w:rPr>
          <w:rFonts w:ascii="Helvetica" w:eastAsia="Helvetica" w:hAnsi="Helvetica" w:cs="Helvetica"/>
          <w:color w:val="000000" w:themeColor="text1"/>
        </w:rPr>
      </w:pPr>
    </w:p>
    <w:p w14:paraId="119D39DC"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They stop and form a line. They look at each other and silently agree to find balancing positions, some of the dancers are upside down, Megan repeatedly attempts a handstand that she can’t quite sustain.</w:t>
      </w:r>
    </w:p>
    <w:p w14:paraId="57C17779" w14:textId="77777777" w:rsidR="00D462DA" w:rsidRPr="008003BA" w:rsidRDefault="00D462DA" w:rsidP="00D462DA">
      <w:pPr>
        <w:pStyle w:val="Body"/>
        <w:rPr>
          <w:rFonts w:ascii="Helvetica" w:hAnsi="Helvetica"/>
          <w:color w:val="000000" w:themeColor="text1"/>
        </w:rPr>
      </w:pPr>
    </w:p>
    <w:p w14:paraId="341152E5"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Music breaks down in a discordant way. There is silence.</w:t>
      </w:r>
    </w:p>
    <w:p w14:paraId="17A5F149" w14:textId="77777777" w:rsidR="00D462DA" w:rsidRPr="008003BA" w:rsidRDefault="00D462DA" w:rsidP="00D462DA">
      <w:pPr>
        <w:pStyle w:val="Body"/>
        <w:rPr>
          <w:rFonts w:ascii="Helvetica" w:hAnsi="Helvetica"/>
          <w:color w:val="000000" w:themeColor="text1"/>
        </w:rPr>
      </w:pPr>
      <w:r w:rsidRPr="008003BA">
        <w:rPr>
          <w:rFonts w:ascii="Helvetica" w:eastAsia="Arial Unicode MS" w:hAnsi="Helvetica" w:cs="Arial Unicode MS"/>
          <w:color w:val="000000" w:themeColor="text1"/>
          <w:u w:val="single"/>
        </w:rPr>
        <w:br w:type="page"/>
      </w:r>
    </w:p>
    <w:p w14:paraId="54264C0B" w14:textId="77777777" w:rsidR="00D462DA" w:rsidRPr="008003BA" w:rsidRDefault="00D462DA" w:rsidP="00D462DA">
      <w:pPr>
        <w:pStyle w:val="Body"/>
        <w:spacing w:before="100" w:after="100"/>
        <w:rPr>
          <w:rFonts w:ascii="Helvetica" w:hAnsi="Helvetica"/>
          <w:color w:val="000000" w:themeColor="text1"/>
          <w:u w:val="single"/>
        </w:rPr>
      </w:pPr>
      <w:r w:rsidRPr="008003BA">
        <w:rPr>
          <w:rFonts w:ascii="Helvetica" w:hAnsi="Helvetica"/>
          <w:color w:val="000000" w:themeColor="text1"/>
          <w:u w:val="single"/>
        </w:rPr>
        <w:lastRenderedPageBreak/>
        <w:t>Megan and group section</w:t>
      </w:r>
      <w:r w:rsidRPr="008003BA">
        <w:rPr>
          <w:rFonts w:ascii="Helvetica" w:hAnsi="Helvetica"/>
          <w:noProof/>
          <w:color w:val="000000" w:themeColor="text1"/>
          <w:u w:val="single"/>
          <w:lang w:val="en-GB" w:eastAsia="en-GB"/>
        </w:rPr>
        <w:drawing>
          <wp:anchor distT="152400" distB="152400" distL="152400" distR="152400" simplePos="0" relativeHeight="251691008" behindDoc="0" locked="0" layoutInCell="1" allowOverlap="1" wp14:anchorId="348BCB64" wp14:editId="72068E1F">
            <wp:simplePos x="0" y="0"/>
            <wp:positionH relativeFrom="margin">
              <wp:posOffset>-6350</wp:posOffset>
            </wp:positionH>
            <wp:positionV relativeFrom="line">
              <wp:posOffset>193040</wp:posOffset>
            </wp:positionV>
            <wp:extent cx="5270500" cy="3514057"/>
            <wp:effectExtent l="0" t="0" r="0" b="0"/>
            <wp:wrapTopAndBottom distT="152400" distB="15240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stephen-wright-photography-hot-mess-low-res-147.jpg"/>
                    <pic:cNvPicPr>
                      <a:picLocks noChangeAspect="1"/>
                    </pic:cNvPicPr>
                  </pic:nvPicPr>
                  <pic:blipFill>
                    <a:blip r:embed="rId28">
                      <a:extLst/>
                    </a:blip>
                    <a:stretch>
                      <a:fillRect/>
                    </a:stretch>
                  </pic:blipFill>
                  <pic:spPr>
                    <a:xfrm>
                      <a:off x="0" y="0"/>
                      <a:ext cx="5270500" cy="3514057"/>
                    </a:xfrm>
                    <a:prstGeom prst="rect">
                      <a:avLst/>
                    </a:prstGeom>
                    <a:ln w="12700" cap="flat">
                      <a:noFill/>
                      <a:miter lim="400000"/>
                    </a:ln>
                    <a:effectLst/>
                  </pic:spPr>
                </pic:pic>
              </a:graphicData>
            </a:graphic>
          </wp:anchor>
        </w:drawing>
      </w:r>
    </w:p>
    <w:p w14:paraId="5C40299F" w14:textId="77777777" w:rsidR="00D462DA" w:rsidRPr="008003BA" w:rsidRDefault="00D462DA" w:rsidP="00D462DA">
      <w:pPr>
        <w:pStyle w:val="Body"/>
        <w:rPr>
          <w:rFonts w:ascii="Helvetica" w:hAnsi="Helvetica"/>
          <w:color w:val="000000" w:themeColor="text1"/>
          <w:u w:val="single"/>
        </w:rPr>
      </w:pPr>
    </w:p>
    <w:p w14:paraId="24899A9F"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Megan makes her way to the corner to </w:t>
      </w:r>
      <w:proofErr w:type="spellStart"/>
      <w:r w:rsidRPr="008003BA">
        <w:rPr>
          <w:rFonts w:ascii="Helvetica" w:hAnsi="Helvetica"/>
          <w:color w:val="000000" w:themeColor="text1"/>
          <w:lang w:val="fr-FR"/>
        </w:rPr>
        <w:t>initiat</w:t>
      </w:r>
      <w:proofErr w:type="spellEnd"/>
      <w:r w:rsidRPr="008003BA">
        <w:rPr>
          <w:rFonts w:ascii="Helvetica" w:hAnsi="Helvetica"/>
          <w:color w:val="000000" w:themeColor="text1"/>
        </w:rPr>
        <w:t xml:space="preserve">e a new task. Just as a gymnast prepares to do a daring and virtuosic stunt, Megan takes the necessary preparations to do a set routine but never fulfils her goal.  </w:t>
      </w:r>
    </w:p>
    <w:p w14:paraId="4DFD81C7" w14:textId="77777777" w:rsidR="00D462DA" w:rsidRPr="008003BA" w:rsidRDefault="00D462DA" w:rsidP="00D462DA">
      <w:pPr>
        <w:pStyle w:val="Body"/>
        <w:rPr>
          <w:rFonts w:ascii="Helvetica" w:eastAsia="Helvetica" w:hAnsi="Helvetica" w:cs="Helvetica"/>
          <w:color w:val="000000" w:themeColor="text1"/>
        </w:rPr>
      </w:pPr>
    </w:p>
    <w:p w14:paraId="11689C18"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Megan resets and tries again numerous times. The other dancers do whatever they can to support her in her quest to complete her routine, even though they don’t know what it is she is trying to do. Sometimes they echo her movement and embody her energy through movement and sound, sometimes they misjudge what it is she trying to do. It can, at moments, seem absurd, intriguing and amusing in equal measure.</w:t>
      </w:r>
    </w:p>
    <w:p w14:paraId="7538EE4D" w14:textId="77777777" w:rsidR="00D462DA" w:rsidRPr="008003BA" w:rsidRDefault="00D462DA" w:rsidP="00D462DA">
      <w:pPr>
        <w:pStyle w:val="Body"/>
        <w:rPr>
          <w:rFonts w:ascii="Helvetica" w:eastAsia="Helvetica" w:hAnsi="Helvetica" w:cs="Helvetica"/>
          <w:color w:val="000000" w:themeColor="text1"/>
        </w:rPr>
      </w:pPr>
    </w:p>
    <w:p w14:paraId="241AF8E9"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As Megan approaches her final goal, the lights cut to black we are asked to imagine her defining moment. We hear the celebratory sounds of the dancers as they celebrate her achievement (which could have been the attempt in itself all along).</w:t>
      </w:r>
    </w:p>
    <w:p w14:paraId="39CBBCB7" w14:textId="77777777" w:rsidR="00D462DA" w:rsidRPr="008003BA" w:rsidRDefault="00D462DA" w:rsidP="00D462DA">
      <w:pPr>
        <w:pStyle w:val="Body"/>
        <w:rPr>
          <w:rFonts w:ascii="Helvetica" w:hAnsi="Helvetica"/>
          <w:color w:val="000000" w:themeColor="text1"/>
        </w:rPr>
      </w:pPr>
      <w:r w:rsidRPr="008003BA">
        <w:rPr>
          <w:rFonts w:ascii="Helvetica" w:eastAsia="Arial Unicode MS" w:hAnsi="Helvetica" w:cs="Arial Unicode MS"/>
          <w:color w:val="000000" w:themeColor="text1"/>
        </w:rPr>
        <w:br w:type="page"/>
      </w:r>
    </w:p>
    <w:p w14:paraId="5813898D" w14:textId="5CAB9776" w:rsidR="00D462DA" w:rsidRPr="008003BA" w:rsidRDefault="00D462DA" w:rsidP="00D462DA">
      <w:pPr>
        <w:pStyle w:val="Body"/>
        <w:spacing w:before="100" w:after="100"/>
        <w:rPr>
          <w:rFonts w:ascii="Helvetica" w:hAnsi="Helvetica"/>
          <w:color w:val="000000" w:themeColor="text1"/>
          <w:u w:val="single"/>
        </w:rPr>
      </w:pPr>
      <w:r w:rsidRPr="008003BA">
        <w:rPr>
          <w:rFonts w:ascii="Helvetica" w:hAnsi="Helvetica"/>
          <w:noProof/>
          <w:color w:val="000000" w:themeColor="text1"/>
          <w:u w:val="single"/>
          <w:lang w:val="en-GB" w:eastAsia="en-GB"/>
        </w:rPr>
        <w:lastRenderedPageBreak/>
        <w:drawing>
          <wp:anchor distT="152400" distB="152400" distL="152400" distR="152400" simplePos="0" relativeHeight="251692032" behindDoc="0" locked="0" layoutInCell="1" allowOverlap="1" wp14:anchorId="00873074" wp14:editId="5D4BE8D7">
            <wp:simplePos x="0" y="0"/>
            <wp:positionH relativeFrom="margin">
              <wp:posOffset>-4445</wp:posOffset>
            </wp:positionH>
            <wp:positionV relativeFrom="page">
              <wp:posOffset>1141437</wp:posOffset>
            </wp:positionV>
            <wp:extent cx="5270500" cy="3514012"/>
            <wp:effectExtent l="0" t="0" r="0" b="0"/>
            <wp:wrapTopAndBottom distT="152400" distB="152400"/>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stephen-wright-photography-hot-mess-low-res-171.jpg"/>
                    <pic:cNvPicPr>
                      <a:picLocks noChangeAspect="1"/>
                    </pic:cNvPicPr>
                  </pic:nvPicPr>
                  <pic:blipFill>
                    <a:blip r:embed="rId29">
                      <a:extLst/>
                    </a:blip>
                    <a:stretch>
                      <a:fillRect/>
                    </a:stretch>
                  </pic:blipFill>
                  <pic:spPr>
                    <a:xfrm>
                      <a:off x="0" y="0"/>
                      <a:ext cx="5270500" cy="3514012"/>
                    </a:xfrm>
                    <a:prstGeom prst="rect">
                      <a:avLst/>
                    </a:prstGeom>
                    <a:ln w="12700" cap="flat">
                      <a:noFill/>
                      <a:miter lim="400000"/>
                    </a:ln>
                    <a:effectLst/>
                  </pic:spPr>
                </pic:pic>
              </a:graphicData>
            </a:graphic>
          </wp:anchor>
        </w:drawing>
      </w:r>
      <w:r w:rsidRPr="008003BA">
        <w:rPr>
          <w:rFonts w:ascii="Helvetica" w:hAnsi="Helvetica"/>
          <w:color w:val="000000" w:themeColor="text1"/>
          <w:u w:val="single"/>
        </w:rPr>
        <w:t>Hot mess section </w:t>
      </w:r>
    </w:p>
    <w:p w14:paraId="0090D499" w14:textId="77777777" w:rsidR="00D462DA" w:rsidRPr="008003BA" w:rsidRDefault="00D462DA" w:rsidP="00D462DA">
      <w:pPr>
        <w:pStyle w:val="Body"/>
        <w:rPr>
          <w:rFonts w:ascii="Helvetica" w:eastAsia="Helvetica" w:hAnsi="Helvetica" w:cs="Helvetica"/>
          <w:color w:val="000000" w:themeColor="text1"/>
        </w:rPr>
      </w:pPr>
    </w:p>
    <w:p w14:paraId="4F38940C" w14:textId="1127654E" w:rsidR="00D462DA" w:rsidRDefault="00D462DA" w:rsidP="00D462DA">
      <w:pPr>
        <w:pStyle w:val="Body"/>
        <w:rPr>
          <w:rFonts w:ascii="Helvetica" w:hAnsi="Helvetica"/>
          <w:color w:val="000000" w:themeColor="text1"/>
        </w:rPr>
      </w:pPr>
      <w:r w:rsidRPr="008003BA">
        <w:rPr>
          <w:rFonts w:ascii="Helvetica" w:hAnsi="Helvetica"/>
          <w:color w:val="000000" w:themeColor="text1"/>
        </w:rPr>
        <w:t xml:space="preserve">The lights come up, and the stage is completely saturated in yellow light. </w:t>
      </w:r>
    </w:p>
    <w:p w14:paraId="2F661E41" w14:textId="7BA370F0" w:rsidR="003249D1" w:rsidRDefault="003249D1" w:rsidP="00D462DA">
      <w:pPr>
        <w:pStyle w:val="Body"/>
        <w:rPr>
          <w:rFonts w:ascii="Helvetica" w:hAnsi="Helvetica"/>
          <w:color w:val="000000" w:themeColor="text1"/>
        </w:rPr>
      </w:pPr>
    </w:p>
    <w:p w14:paraId="48309269" w14:textId="006726DF" w:rsidR="003249D1" w:rsidRDefault="003249D1" w:rsidP="00D462DA">
      <w:pPr>
        <w:pStyle w:val="Body"/>
        <w:rPr>
          <w:rFonts w:ascii="Helvetica" w:hAnsi="Helvetica"/>
          <w:color w:val="000000" w:themeColor="text1"/>
        </w:rPr>
      </w:pPr>
      <w:r w:rsidRPr="003249D1">
        <w:rPr>
          <w:rFonts w:ascii="Helvetica" w:hAnsi="Helvetica"/>
          <w:color w:val="000000" w:themeColor="text1"/>
        </w:rPr>
        <w:t>Soon after that, 2 flashing police lights are lowered into the stage, they don't stay on for very long (</w:t>
      </w:r>
      <w:r>
        <w:rPr>
          <w:rFonts w:ascii="Helvetica" w:hAnsi="Helvetica"/>
          <w:color w:val="000000" w:themeColor="text1"/>
        </w:rPr>
        <w:t xml:space="preserve">around </w:t>
      </w:r>
      <w:r w:rsidRPr="003249D1">
        <w:rPr>
          <w:rFonts w:ascii="Helvetica" w:hAnsi="Helvetica"/>
          <w:color w:val="000000" w:themeColor="text1"/>
        </w:rPr>
        <w:t>30 seconds) if you want to close your eyes, that</w:t>
      </w:r>
      <w:r>
        <w:rPr>
          <w:rFonts w:ascii="Helvetica" w:hAnsi="Helvetica"/>
          <w:color w:val="000000" w:themeColor="text1"/>
        </w:rPr>
        <w:t>’</w:t>
      </w:r>
      <w:r w:rsidRPr="003249D1">
        <w:rPr>
          <w:rFonts w:ascii="Helvetica" w:hAnsi="Helvetica"/>
          <w:color w:val="000000" w:themeColor="text1"/>
        </w:rPr>
        <w:t>s fine, there will be lots of dancing to listen to</w:t>
      </w:r>
      <w:r>
        <w:rPr>
          <w:rFonts w:ascii="Helvetica" w:hAnsi="Helvetica"/>
          <w:color w:val="000000" w:themeColor="text1"/>
        </w:rPr>
        <w:t>.</w:t>
      </w:r>
    </w:p>
    <w:p w14:paraId="271A2653" w14:textId="77777777" w:rsidR="003249D1" w:rsidRPr="008003BA" w:rsidRDefault="003249D1" w:rsidP="00D462DA">
      <w:pPr>
        <w:pStyle w:val="Body"/>
        <w:rPr>
          <w:rFonts w:ascii="Helvetica" w:hAnsi="Helvetica"/>
          <w:color w:val="000000" w:themeColor="text1"/>
        </w:rPr>
      </w:pPr>
    </w:p>
    <w:p w14:paraId="65050E4D" w14:textId="0E02814F" w:rsidR="003249D1"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We catch the dancers immersed in their own worlds, their independent activities run simultaneously with the rest of the group. </w:t>
      </w:r>
    </w:p>
    <w:p w14:paraId="03EB5EF0" w14:textId="77777777" w:rsidR="00D462DA" w:rsidRPr="008003BA" w:rsidRDefault="00D462DA" w:rsidP="00D462DA">
      <w:pPr>
        <w:pStyle w:val="Body"/>
        <w:rPr>
          <w:rFonts w:ascii="Helvetica" w:hAnsi="Helvetica"/>
          <w:color w:val="000000" w:themeColor="text1"/>
        </w:rPr>
      </w:pPr>
    </w:p>
    <w:p w14:paraId="77A5DB13"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The music is an upbeat, hip-hop soundtrack. Some dancers shout or sing as they revisit actions from earlier in the piece. The dancers also play with the silver fabric, including hanging it from ropes. They make the fabric plummet and swing in the air. We see the whole theatre animated with chaotic action like the beginning, but this time we see they are creating that anarchy themselves.</w:t>
      </w:r>
    </w:p>
    <w:p w14:paraId="30D26974" w14:textId="77777777" w:rsidR="00D462DA" w:rsidRPr="008003BA" w:rsidRDefault="00D462DA" w:rsidP="00D462DA">
      <w:pPr>
        <w:pStyle w:val="Body"/>
        <w:rPr>
          <w:rFonts w:ascii="Helvetica" w:eastAsia="Helvetica" w:hAnsi="Helvetica" w:cs="Helvetica"/>
          <w:color w:val="000000" w:themeColor="text1"/>
        </w:rPr>
      </w:pPr>
    </w:p>
    <w:p w14:paraId="1324633B"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Joel introduces his arm circles from earlier in the work and, as the other dancers notice him, they join his action. They each find their own version and for the first time we see the whole group, united and in-sync. Their collectivity </w:t>
      </w:r>
      <w:proofErr w:type="spellStart"/>
      <w:r w:rsidRPr="008003BA">
        <w:rPr>
          <w:rFonts w:ascii="Helvetica" w:hAnsi="Helvetica"/>
          <w:color w:val="000000" w:themeColor="text1"/>
        </w:rPr>
        <w:t>energises</w:t>
      </w:r>
      <w:proofErr w:type="spellEnd"/>
      <w:r w:rsidRPr="008003BA">
        <w:rPr>
          <w:rFonts w:ascii="Helvetica" w:hAnsi="Helvetica"/>
          <w:color w:val="000000" w:themeColor="text1"/>
        </w:rPr>
        <w:t xml:space="preserve"> the whole space and they turn towards the audience. </w:t>
      </w:r>
    </w:p>
    <w:p w14:paraId="75FF8AF9" w14:textId="77777777" w:rsidR="00D462DA" w:rsidRPr="008003BA" w:rsidRDefault="00D462DA" w:rsidP="00D462DA">
      <w:pPr>
        <w:pStyle w:val="Body"/>
        <w:rPr>
          <w:rFonts w:ascii="Helvetica" w:hAnsi="Helvetica"/>
          <w:color w:val="000000" w:themeColor="text1"/>
        </w:rPr>
      </w:pPr>
    </w:p>
    <w:p w14:paraId="678369AA"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Another moment of pause comes as they complete this action all together. It feels like the ending has just happened, but we are left, in suspension wondering what will emerge next.</w:t>
      </w:r>
    </w:p>
    <w:p w14:paraId="37799EA9" w14:textId="77777777" w:rsidR="00D462DA" w:rsidRPr="008003BA" w:rsidRDefault="00D462DA" w:rsidP="00D462DA">
      <w:pPr>
        <w:pStyle w:val="Body"/>
        <w:rPr>
          <w:rFonts w:ascii="Helvetica" w:eastAsia="Helvetica" w:hAnsi="Helvetica" w:cs="Helvetica"/>
          <w:color w:val="000000" w:themeColor="text1"/>
        </w:rPr>
      </w:pPr>
    </w:p>
    <w:p w14:paraId="4FC8958E" w14:textId="77777777" w:rsidR="00D462DA" w:rsidRPr="008003BA" w:rsidRDefault="00D462DA" w:rsidP="00D462DA">
      <w:pPr>
        <w:pStyle w:val="Body"/>
        <w:rPr>
          <w:rFonts w:ascii="Helvetica" w:hAnsi="Helvetica"/>
          <w:color w:val="000000" w:themeColor="text1"/>
        </w:rPr>
      </w:pPr>
      <w:r w:rsidRPr="008003BA">
        <w:rPr>
          <w:rFonts w:ascii="Helvetica" w:eastAsia="Arial Unicode MS" w:hAnsi="Helvetica" w:cs="Arial Unicode MS"/>
          <w:color w:val="000000" w:themeColor="text1"/>
          <w:u w:val="single"/>
        </w:rPr>
        <w:lastRenderedPageBreak/>
        <w:br w:type="page"/>
      </w:r>
    </w:p>
    <w:p w14:paraId="5D1E5275" w14:textId="190E3536" w:rsidR="00D462DA" w:rsidRPr="008003BA" w:rsidRDefault="00D462DA" w:rsidP="00D462DA">
      <w:pPr>
        <w:pStyle w:val="Body"/>
        <w:rPr>
          <w:rFonts w:ascii="Helvetica" w:hAnsi="Helvetica"/>
          <w:color w:val="000000" w:themeColor="text1"/>
        </w:rPr>
      </w:pPr>
      <w:r w:rsidRPr="008003BA">
        <w:rPr>
          <w:rFonts w:ascii="Helvetica" w:hAnsi="Helvetica"/>
          <w:noProof/>
          <w:color w:val="000000" w:themeColor="text1"/>
          <w:u w:val="single"/>
          <w:lang w:val="en-GB" w:eastAsia="en-GB"/>
        </w:rPr>
        <w:lastRenderedPageBreak/>
        <w:drawing>
          <wp:anchor distT="152400" distB="152400" distL="152400" distR="152400" simplePos="0" relativeHeight="251693056" behindDoc="0" locked="0" layoutInCell="1" allowOverlap="1" wp14:anchorId="75434A61" wp14:editId="114DED4C">
            <wp:simplePos x="0" y="0"/>
            <wp:positionH relativeFrom="margin">
              <wp:posOffset>-6350</wp:posOffset>
            </wp:positionH>
            <wp:positionV relativeFrom="page">
              <wp:posOffset>1214168</wp:posOffset>
            </wp:positionV>
            <wp:extent cx="5270500" cy="3514019"/>
            <wp:effectExtent l="0" t="0" r="0" b="0"/>
            <wp:wrapTopAndBottom distT="152400" distB="152400"/>
            <wp:docPr id="1073741831" name="officeArt object"/>
            <wp:cNvGraphicFramePr/>
            <a:graphic xmlns:a="http://schemas.openxmlformats.org/drawingml/2006/main">
              <a:graphicData uri="http://schemas.openxmlformats.org/drawingml/2006/picture">
                <pic:pic xmlns:pic="http://schemas.openxmlformats.org/drawingml/2006/picture">
                  <pic:nvPicPr>
                    <pic:cNvPr id="1073741831" name="stephen-wright-photography-hot-mess-low-res-177.jpg"/>
                    <pic:cNvPicPr>
                      <a:picLocks noChangeAspect="1"/>
                    </pic:cNvPicPr>
                  </pic:nvPicPr>
                  <pic:blipFill>
                    <a:blip r:embed="rId30">
                      <a:extLst/>
                    </a:blip>
                    <a:stretch>
                      <a:fillRect/>
                    </a:stretch>
                  </pic:blipFill>
                  <pic:spPr>
                    <a:xfrm>
                      <a:off x="0" y="0"/>
                      <a:ext cx="5270500" cy="3514019"/>
                    </a:xfrm>
                    <a:prstGeom prst="rect">
                      <a:avLst/>
                    </a:prstGeom>
                    <a:ln w="12700" cap="flat">
                      <a:noFill/>
                      <a:miter lim="400000"/>
                    </a:ln>
                    <a:effectLst/>
                  </pic:spPr>
                </pic:pic>
              </a:graphicData>
            </a:graphic>
          </wp:anchor>
        </w:drawing>
      </w:r>
      <w:r w:rsidRPr="008003BA">
        <w:rPr>
          <w:rFonts w:ascii="Helvetica" w:hAnsi="Helvetica"/>
          <w:color w:val="000000" w:themeColor="text1"/>
          <w:u w:val="single"/>
          <w:lang w:val="fr-FR"/>
        </w:rPr>
        <w:t>Olivia</w:t>
      </w:r>
      <w:r w:rsidRPr="008003BA">
        <w:rPr>
          <w:rFonts w:ascii="Helvetica" w:hAnsi="Helvetica"/>
          <w:color w:val="000000" w:themeColor="text1"/>
          <w:u w:val="single"/>
        </w:rPr>
        <w:t>’</w:t>
      </w:r>
      <w:r w:rsidRPr="008003BA">
        <w:rPr>
          <w:rFonts w:ascii="Helvetica" w:hAnsi="Helvetica"/>
          <w:color w:val="000000" w:themeColor="text1"/>
          <w:u w:val="single"/>
          <w:lang w:val="es-ES_tradnl"/>
        </w:rPr>
        <w:t>s solo</w:t>
      </w:r>
      <w:r w:rsidRPr="008003BA">
        <w:rPr>
          <w:rFonts w:ascii="Helvetica" w:hAnsi="Helvetica"/>
          <w:color w:val="000000" w:themeColor="text1"/>
        </w:rPr>
        <w:t xml:space="preserve"> </w:t>
      </w:r>
    </w:p>
    <w:p w14:paraId="6F4E4597" w14:textId="77777777" w:rsidR="00D462DA" w:rsidRPr="008003BA" w:rsidRDefault="00D462DA" w:rsidP="00D462DA">
      <w:pPr>
        <w:pStyle w:val="Body"/>
        <w:rPr>
          <w:rFonts w:ascii="Helvetica" w:eastAsia="Helvetica" w:hAnsi="Helvetica" w:cs="Helvetica"/>
          <w:color w:val="000000" w:themeColor="text1"/>
        </w:rPr>
      </w:pPr>
    </w:p>
    <w:p w14:paraId="28D0B20F"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Just as we think the work is finishing, the dancers remain on stage, they seem to remember movements, find places to settle or wander into the distance. </w:t>
      </w:r>
    </w:p>
    <w:p w14:paraId="694BBB32" w14:textId="77777777" w:rsidR="00D462DA" w:rsidRPr="008003BA" w:rsidRDefault="00D462DA" w:rsidP="00D462DA">
      <w:pPr>
        <w:pStyle w:val="Body"/>
        <w:rPr>
          <w:rFonts w:ascii="Helvetica" w:hAnsi="Helvetica"/>
          <w:color w:val="000000" w:themeColor="text1"/>
        </w:rPr>
      </w:pPr>
    </w:p>
    <w:p w14:paraId="19594D86"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As some dancers quietly whistle, Olivia launches into something new. </w:t>
      </w:r>
    </w:p>
    <w:p w14:paraId="11FFD7C9" w14:textId="77777777" w:rsidR="00D462DA" w:rsidRPr="008003BA" w:rsidRDefault="00D462DA" w:rsidP="00D462DA">
      <w:pPr>
        <w:pStyle w:val="Body"/>
        <w:rPr>
          <w:rFonts w:ascii="Helvetica" w:hAnsi="Helvetica"/>
          <w:color w:val="000000" w:themeColor="text1"/>
        </w:rPr>
      </w:pPr>
      <w:r w:rsidRPr="008003BA">
        <w:rPr>
          <w:rFonts w:ascii="Helvetica" w:hAnsi="Helvetica"/>
          <w:color w:val="000000" w:themeColor="text1"/>
        </w:rPr>
        <w:t xml:space="preserve">She sometimes appears to be making herself move and sometimes letting movement happen to her. Some actions are defined, whilst others soften and disappear. She is in an ‘in-between’ state’ not fixed, but defiant. Her attention is alert and we imagine she might continue forever. </w:t>
      </w:r>
    </w:p>
    <w:p w14:paraId="1F060626" w14:textId="77777777" w:rsidR="00D462DA" w:rsidRPr="008003BA" w:rsidRDefault="00D462DA" w:rsidP="00D462DA">
      <w:pPr>
        <w:pStyle w:val="Body"/>
        <w:rPr>
          <w:rFonts w:ascii="Helvetica" w:hAnsi="Helvetica"/>
          <w:color w:val="000000" w:themeColor="text1"/>
        </w:rPr>
      </w:pPr>
    </w:p>
    <w:p w14:paraId="4526A843" w14:textId="77777777" w:rsidR="00D462DA" w:rsidRPr="008003BA" w:rsidRDefault="00D462DA" w:rsidP="00D462DA">
      <w:pPr>
        <w:pStyle w:val="Body"/>
        <w:rPr>
          <w:rFonts w:ascii="Helvetica" w:eastAsia="Helvetica" w:hAnsi="Helvetica" w:cs="Helvetica"/>
          <w:color w:val="000000" w:themeColor="text1"/>
        </w:rPr>
      </w:pPr>
      <w:r w:rsidRPr="008003BA">
        <w:rPr>
          <w:rFonts w:ascii="Helvetica" w:hAnsi="Helvetica"/>
          <w:color w:val="000000" w:themeColor="text1"/>
        </w:rPr>
        <w:t>Whilst Olivia continues, the curtain gently falls.</w:t>
      </w:r>
    </w:p>
    <w:p w14:paraId="7711DE9D" w14:textId="77777777" w:rsidR="00D462DA" w:rsidRPr="008003BA" w:rsidRDefault="00D462DA" w:rsidP="00D462DA">
      <w:pPr>
        <w:pStyle w:val="Body"/>
        <w:rPr>
          <w:rFonts w:ascii="Helvetica" w:eastAsia="Helvetica" w:hAnsi="Helvetica" w:cs="Helvetica"/>
          <w:color w:val="000000" w:themeColor="text1"/>
        </w:rPr>
      </w:pPr>
    </w:p>
    <w:p w14:paraId="039629CB" w14:textId="77777777" w:rsidR="00D462DA" w:rsidRPr="008003BA" w:rsidRDefault="00D462DA" w:rsidP="00D462DA">
      <w:pPr>
        <w:pStyle w:val="Body"/>
        <w:rPr>
          <w:rFonts w:ascii="Helvetica" w:hAnsi="Helvetica"/>
          <w:color w:val="000000" w:themeColor="text1"/>
        </w:rPr>
      </w:pPr>
    </w:p>
    <w:p w14:paraId="04452EBF" w14:textId="77777777" w:rsidR="00D462DA" w:rsidRPr="008003BA" w:rsidRDefault="00D462DA">
      <w:pPr>
        <w:rPr>
          <w:rFonts w:ascii="Helvetica" w:eastAsia="Arial" w:hAnsi="Helvetica" w:cs="Arial"/>
          <w:b/>
          <w:bdr w:val="none" w:sz="0" w:space="0" w:color="auto"/>
          <w:lang w:val="en-GB" w:eastAsia="en-GB" w:bidi="en-GB"/>
        </w:rPr>
      </w:pPr>
      <w:r w:rsidRPr="008003BA">
        <w:rPr>
          <w:rFonts w:ascii="Helvetica" w:hAnsi="Helvetica"/>
          <w:b/>
        </w:rPr>
        <w:br w:type="page"/>
      </w:r>
    </w:p>
    <w:p w14:paraId="2CB0825C" w14:textId="163EDA30" w:rsidR="0005211B" w:rsidRPr="008003BA" w:rsidRDefault="0005211B" w:rsidP="0005211B">
      <w:pPr>
        <w:pStyle w:val="BodyText"/>
        <w:ind w:right="24"/>
        <w:rPr>
          <w:rFonts w:ascii="Helvetica" w:hAnsi="Helvetica"/>
          <w:b/>
        </w:rPr>
      </w:pPr>
      <w:r w:rsidRPr="008003BA">
        <w:rPr>
          <w:rFonts w:ascii="Helvetica" w:hAnsi="Helvetica"/>
          <w:b/>
        </w:rPr>
        <w:lastRenderedPageBreak/>
        <w:t>DURING THE SHOW</w:t>
      </w:r>
    </w:p>
    <w:p w14:paraId="0A85D758" w14:textId="77777777" w:rsidR="0005211B" w:rsidRPr="008003BA" w:rsidRDefault="0005211B" w:rsidP="0005211B">
      <w:pPr>
        <w:pStyle w:val="BodyText"/>
        <w:ind w:right="24"/>
        <w:rPr>
          <w:rFonts w:ascii="Helvetica" w:hAnsi="Helvetica"/>
          <w:b/>
        </w:rPr>
      </w:pPr>
    </w:p>
    <w:p w14:paraId="4BA30F3A" w14:textId="77777777" w:rsidR="0005211B" w:rsidRPr="008003BA" w:rsidRDefault="0005211B" w:rsidP="0005211B">
      <w:pPr>
        <w:pStyle w:val="BodyText"/>
        <w:ind w:right="24"/>
        <w:rPr>
          <w:rFonts w:ascii="Helvetica" w:hAnsi="Helvetica"/>
        </w:rPr>
      </w:pPr>
      <w:r w:rsidRPr="008003BA">
        <w:rPr>
          <w:rFonts w:ascii="Helvetica" w:hAnsi="Helvetica"/>
        </w:rPr>
        <w:t>During the show, you might find something funny, you can laugh if you like. You might also see or hear something that makes you feel sad. You can feel sad if you like, that’s okay.</w:t>
      </w:r>
    </w:p>
    <w:p w14:paraId="498C101E" w14:textId="77777777" w:rsidR="0005211B" w:rsidRPr="008003BA" w:rsidRDefault="0005211B" w:rsidP="0005211B">
      <w:pPr>
        <w:pStyle w:val="BodyText"/>
        <w:ind w:right="24"/>
        <w:rPr>
          <w:rFonts w:ascii="Helvetica" w:hAnsi="Helvetica"/>
        </w:rPr>
      </w:pPr>
    </w:p>
    <w:p w14:paraId="1D5325E5" w14:textId="77777777" w:rsidR="0005211B" w:rsidRPr="008003BA" w:rsidRDefault="0005211B" w:rsidP="0005211B">
      <w:pPr>
        <w:pStyle w:val="BodyText"/>
        <w:ind w:right="24"/>
        <w:rPr>
          <w:rFonts w:ascii="Helvetica" w:hAnsi="Helvetica"/>
        </w:rPr>
      </w:pPr>
      <w:r w:rsidRPr="008003BA">
        <w:rPr>
          <w:rFonts w:ascii="Helvetica" w:hAnsi="Helvetica"/>
        </w:rPr>
        <w:t>You might hear other people in the audience cheer and clap. You can join them if you like.</w:t>
      </w:r>
    </w:p>
    <w:p w14:paraId="19E17140" w14:textId="77777777" w:rsidR="0005211B" w:rsidRPr="008003BA" w:rsidRDefault="0005211B" w:rsidP="0005211B">
      <w:pPr>
        <w:pStyle w:val="BodyText"/>
        <w:ind w:right="24"/>
        <w:rPr>
          <w:rFonts w:ascii="Helvetica" w:hAnsi="Helvetica"/>
        </w:rPr>
      </w:pPr>
    </w:p>
    <w:p w14:paraId="78C25A6C" w14:textId="6620CE83" w:rsidR="0005211B" w:rsidRPr="008003BA" w:rsidRDefault="0005211B" w:rsidP="0005211B">
      <w:pPr>
        <w:pStyle w:val="BodyText"/>
        <w:ind w:right="24"/>
        <w:rPr>
          <w:rFonts w:ascii="Helvetica" w:hAnsi="Helvetica"/>
        </w:rPr>
      </w:pPr>
      <w:r w:rsidRPr="008003BA">
        <w:rPr>
          <w:rFonts w:ascii="Helvetica" w:hAnsi="Helvetica"/>
        </w:rPr>
        <w:t xml:space="preserve">The </w:t>
      </w:r>
      <w:r w:rsidR="00CA6B74">
        <w:rPr>
          <w:rFonts w:ascii="Helvetica" w:hAnsi="Helvetica"/>
        </w:rPr>
        <w:t>Bristol Old Vic</w:t>
      </w:r>
      <w:r w:rsidR="00D462DA" w:rsidRPr="008003BA">
        <w:rPr>
          <w:rFonts w:ascii="Helvetica" w:hAnsi="Helvetica"/>
        </w:rPr>
        <w:t xml:space="preserve"> team</w:t>
      </w:r>
      <w:r w:rsidRPr="008003BA">
        <w:rPr>
          <w:rFonts w:ascii="Helvetica" w:hAnsi="Helvetica"/>
        </w:rPr>
        <w:t xml:space="preserve"> will be on hand to help. </w:t>
      </w:r>
    </w:p>
    <w:p w14:paraId="5313C796" w14:textId="77777777" w:rsidR="0005211B" w:rsidRPr="008003BA" w:rsidRDefault="0005211B" w:rsidP="0005211B">
      <w:pPr>
        <w:pStyle w:val="BodyText"/>
        <w:ind w:right="24"/>
        <w:rPr>
          <w:rFonts w:ascii="Helvetica" w:hAnsi="Helvetica"/>
        </w:rPr>
      </w:pPr>
    </w:p>
    <w:p w14:paraId="38DCA421" w14:textId="77777777" w:rsidR="0005211B" w:rsidRPr="008003BA" w:rsidRDefault="0005211B" w:rsidP="0005211B">
      <w:pPr>
        <w:pStyle w:val="BodyText"/>
        <w:ind w:right="24"/>
        <w:rPr>
          <w:rFonts w:ascii="Helvetica" w:hAnsi="Helvetica"/>
        </w:rPr>
      </w:pPr>
      <w:r w:rsidRPr="008003BA">
        <w:rPr>
          <w:rFonts w:ascii="Helvetica" w:hAnsi="Helvetica"/>
        </w:rPr>
        <w:t>Thank you for coming to see Candoco Dance Company!</w:t>
      </w:r>
    </w:p>
    <w:p w14:paraId="03914947" w14:textId="77777777" w:rsidR="0005211B" w:rsidRPr="008003BA" w:rsidRDefault="0005211B" w:rsidP="0005211B">
      <w:pPr>
        <w:pStyle w:val="BodyText"/>
        <w:ind w:right="24"/>
        <w:rPr>
          <w:rFonts w:ascii="Helvetica" w:hAnsi="Helvetica"/>
        </w:rPr>
      </w:pPr>
    </w:p>
    <w:p w14:paraId="77B4E09D" w14:textId="77777777" w:rsidR="0005211B" w:rsidRPr="008003BA" w:rsidRDefault="0005211B" w:rsidP="0005211B">
      <w:pPr>
        <w:pStyle w:val="BodyText"/>
        <w:ind w:right="24"/>
        <w:rPr>
          <w:rFonts w:ascii="Helvetica" w:hAnsi="Helvetica"/>
          <w:b/>
        </w:rPr>
      </w:pPr>
      <w:r w:rsidRPr="008003BA">
        <w:rPr>
          <w:rFonts w:ascii="Helvetica" w:hAnsi="Helvetica"/>
          <w:b/>
        </w:rPr>
        <w:t>TELL US WHAT YOU THOUGHT:</w:t>
      </w:r>
    </w:p>
    <w:p w14:paraId="7119CD3C" w14:textId="77777777" w:rsidR="0005211B" w:rsidRPr="008003BA" w:rsidRDefault="0005211B" w:rsidP="0005211B">
      <w:pPr>
        <w:pStyle w:val="BodyText"/>
        <w:ind w:right="24"/>
        <w:rPr>
          <w:rFonts w:ascii="Helvetica" w:hAnsi="Helvetica"/>
        </w:rPr>
      </w:pPr>
    </w:p>
    <w:p w14:paraId="05E36DB6" w14:textId="77777777" w:rsidR="0005211B" w:rsidRPr="008003BA" w:rsidRDefault="0005211B" w:rsidP="0005211B">
      <w:pPr>
        <w:pStyle w:val="BodyText"/>
        <w:ind w:right="24"/>
        <w:rPr>
          <w:rFonts w:ascii="Helvetica" w:hAnsi="Helvetica"/>
        </w:rPr>
      </w:pPr>
      <w:r w:rsidRPr="008003BA">
        <w:rPr>
          <w:rFonts w:ascii="Helvetica" w:hAnsi="Helvetica"/>
        </w:rPr>
        <w:t>If you have any feedback please contact-</w:t>
      </w:r>
    </w:p>
    <w:p w14:paraId="00F49CCA" w14:textId="77777777" w:rsidR="0005211B" w:rsidRPr="008003BA" w:rsidRDefault="0005211B" w:rsidP="0005211B">
      <w:pPr>
        <w:pStyle w:val="BodyText"/>
        <w:ind w:right="24"/>
        <w:rPr>
          <w:rFonts w:ascii="Helvetica" w:hAnsi="Helvetica"/>
        </w:rPr>
      </w:pPr>
    </w:p>
    <w:p w14:paraId="432F914D" w14:textId="520EDA6B" w:rsidR="0005211B" w:rsidRPr="008003BA" w:rsidRDefault="00CA6B74" w:rsidP="0005211B">
      <w:pPr>
        <w:pStyle w:val="BodyText"/>
        <w:ind w:right="24"/>
        <w:rPr>
          <w:rFonts w:ascii="Helvetica" w:hAnsi="Helvetica"/>
        </w:rPr>
      </w:pPr>
      <w:r>
        <w:rPr>
          <w:rFonts w:ascii="Helvetica" w:hAnsi="Helvetica"/>
        </w:rPr>
        <w:t>Bristol Old Vic</w:t>
      </w:r>
    </w:p>
    <w:p w14:paraId="35255B30" w14:textId="14B8287C" w:rsidR="0005211B" w:rsidRPr="008003BA" w:rsidRDefault="00CA6B74" w:rsidP="0005211B">
      <w:pPr>
        <w:pStyle w:val="BodyText"/>
        <w:ind w:right="24"/>
        <w:rPr>
          <w:rFonts w:ascii="Helvetica" w:hAnsi="Helvetica"/>
        </w:rPr>
      </w:pPr>
      <w:r>
        <w:rPr>
          <w:rFonts w:ascii="Helvetica" w:hAnsi="Helvetica"/>
        </w:rPr>
        <w:t>0117 987 7877</w:t>
      </w:r>
      <w:r w:rsidR="00D462DA" w:rsidRPr="008003BA">
        <w:rPr>
          <w:rFonts w:ascii="Helvetica" w:hAnsi="Helvetica"/>
        </w:rPr>
        <w:br/>
      </w:r>
    </w:p>
    <w:p w14:paraId="75282045" w14:textId="77777777" w:rsidR="0005211B" w:rsidRPr="008003BA" w:rsidRDefault="0005211B" w:rsidP="0005211B">
      <w:pPr>
        <w:pStyle w:val="BodyText"/>
        <w:ind w:right="24"/>
        <w:rPr>
          <w:rFonts w:ascii="Helvetica" w:hAnsi="Helvetica"/>
        </w:rPr>
      </w:pPr>
      <w:r w:rsidRPr="008003BA">
        <w:rPr>
          <w:rFonts w:ascii="Helvetica" w:hAnsi="Helvetica"/>
        </w:rPr>
        <w:t xml:space="preserve">Candoco Dance Company </w:t>
      </w:r>
    </w:p>
    <w:p w14:paraId="1F6ADD1F" w14:textId="77777777" w:rsidR="0005211B" w:rsidRPr="008003BA" w:rsidRDefault="00CA6B74" w:rsidP="0005211B">
      <w:pPr>
        <w:pStyle w:val="BodyText"/>
        <w:ind w:right="24"/>
        <w:rPr>
          <w:rFonts w:ascii="Helvetica" w:hAnsi="Helvetica"/>
        </w:rPr>
      </w:pPr>
      <w:hyperlink r:id="rId31" w:history="1">
        <w:r w:rsidR="0005211B" w:rsidRPr="008003BA">
          <w:rPr>
            <w:rStyle w:val="Hyperlink"/>
            <w:rFonts w:ascii="Helvetica" w:hAnsi="Helvetica"/>
          </w:rPr>
          <w:t>info@candoco.co.uk</w:t>
        </w:r>
      </w:hyperlink>
    </w:p>
    <w:p w14:paraId="70BAE437" w14:textId="394F91F9" w:rsidR="0005211B" w:rsidRPr="008003BA" w:rsidRDefault="0005211B" w:rsidP="00CA6B74">
      <w:pPr>
        <w:pStyle w:val="BodyText"/>
        <w:ind w:right="24"/>
        <w:rPr>
          <w:rFonts w:ascii="Helvetica" w:hAnsi="Helvetica"/>
        </w:rPr>
      </w:pPr>
      <w:r w:rsidRPr="008003BA">
        <w:rPr>
          <w:rFonts w:ascii="Helvetica" w:hAnsi="Helvetica"/>
        </w:rPr>
        <w:t>020 7704 68</w:t>
      </w:r>
      <w:r w:rsidR="00D462DA" w:rsidRPr="008003BA">
        <w:rPr>
          <w:rFonts w:ascii="Helvetica" w:hAnsi="Helvetica"/>
        </w:rPr>
        <w:t>4</w:t>
      </w:r>
    </w:p>
    <w:sectPr w:rsidR="0005211B" w:rsidRPr="008003BA">
      <w:headerReference w:type="default" r:id="rId32"/>
      <w:footerReference w:type="default" r:id="rId33"/>
      <w:pgSz w:w="11900" w:h="16840"/>
      <w:pgMar w:top="1440" w:right="1800" w:bottom="1440" w:left="180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F5BBF1" w14:textId="77777777" w:rsidR="00B00400" w:rsidRDefault="00B00400">
      <w:r>
        <w:separator/>
      </w:r>
    </w:p>
  </w:endnote>
  <w:endnote w:type="continuationSeparator" w:id="0">
    <w:p w14:paraId="7AA48169" w14:textId="77777777" w:rsidR="00B00400" w:rsidRDefault="00B004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Helvetica Neue">
    <w:altName w:val="Knockout 71 Full Middlewt"/>
    <w:charset w:val="00"/>
    <w:family w:val="auto"/>
    <w:pitch w:val="variable"/>
    <w:sig w:usb0="00000003" w:usb1="500079DB" w:usb2="00000010" w:usb3="00000000" w:csb0="00000001" w:csb1="00000000"/>
  </w:font>
  <w:font w:name="Trade Gothic LT Std Cn">
    <w:panose1 w:val="00000000000000000000"/>
    <w:charset w:val="00"/>
    <w:family w:val="auto"/>
    <w:notTrueType/>
    <w:pitch w:val="variable"/>
    <w:sig w:usb0="800000AF" w:usb1="4000204A"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4E6CD2" w14:textId="77777777" w:rsidR="00985375" w:rsidRDefault="00985375">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73A90A" w14:textId="77777777" w:rsidR="00B00400" w:rsidRDefault="00B00400">
      <w:r>
        <w:separator/>
      </w:r>
    </w:p>
  </w:footnote>
  <w:footnote w:type="continuationSeparator" w:id="0">
    <w:p w14:paraId="293CE3D9" w14:textId="77777777" w:rsidR="00B00400" w:rsidRDefault="00B004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69BE3B" w14:textId="77777777" w:rsidR="00985375" w:rsidRDefault="00985375">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11466"/>
    <w:multiLevelType w:val="multilevel"/>
    <w:tmpl w:val="840A0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380775"/>
    <w:multiLevelType w:val="hybridMultilevel"/>
    <w:tmpl w:val="7F566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386BEF"/>
    <w:multiLevelType w:val="multilevel"/>
    <w:tmpl w:val="E6364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FF335FE"/>
    <w:multiLevelType w:val="multilevel"/>
    <w:tmpl w:val="419ED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D005F0"/>
    <w:multiLevelType w:val="multilevel"/>
    <w:tmpl w:val="DCC4F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5375"/>
    <w:rsid w:val="00034566"/>
    <w:rsid w:val="0005211B"/>
    <w:rsid w:val="00080973"/>
    <w:rsid w:val="0014342A"/>
    <w:rsid w:val="001F731C"/>
    <w:rsid w:val="003249D1"/>
    <w:rsid w:val="004028AE"/>
    <w:rsid w:val="005B0C4D"/>
    <w:rsid w:val="008003BA"/>
    <w:rsid w:val="00985375"/>
    <w:rsid w:val="00B00400"/>
    <w:rsid w:val="00CA6B74"/>
    <w:rsid w:val="00D23E65"/>
    <w:rsid w:val="00D462DA"/>
    <w:rsid w:val="00DE06D0"/>
    <w:rsid w:val="00E4592D"/>
    <w:rsid w:val="00F360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848BC6"/>
  <w15:docId w15:val="{ECD5276D-46B5-ED4A-8E9A-FAC0C9E82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szCs w:val="24"/>
      <w:lang w:val="en-US"/>
    </w:rPr>
  </w:style>
  <w:style w:type="paragraph" w:styleId="Heading1">
    <w:name w:val="heading 1"/>
    <w:basedOn w:val="Normal"/>
    <w:link w:val="Heading1Char"/>
    <w:uiPriority w:val="9"/>
    <w:qFormat/>
    <w:rsid w:val="0005211B"/>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ind w:left="100"/>
      <w:outlineLvl w:val="0"/>
    </w:pPr>
    <w:rPr>
      <w:rFonts w:ascii="Arial" w:eastAsia="Arial" w:hAnsi="Arial" w:cs="Arial"/>
      <w:b/>
      <w:bCs/>
      <w:bdr w:val="none" w:sz="0" w:space="0" w:color="auto"/>
      <w:lang w:val="en-GB" w:eastAsia="en-GB" w:bidi="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
    <w:name w:val="Body"/>
    <w:rPr>
      <w:rFonts w:ascii="Trade Gothic LT Std Cn" w:eastAsia="Trade Gothic LT Std Cn" w:hAnsi="Trade Gothic LT Std Cn" w:cs="Trade Gothic LT Std Cn"/>
      <w:color w:val="000000"/>
      <w:sz w:val="24"/>
      <w:szCs w:val="24"/>
      <w:u w:color="000000"/>
      <w:lang w:val="en-US"/>
      <w14:textOutline w14:w="0" w14:cap="flat" w14:cmpd="sng" w14:algn="ctr">
        <w14:noFill/>
        <w14:prstDash w14:val="solid"/>
        <w14:bevel/>
      </w14:textOutline>
    </w:rPr>
  </w:style>
  <w:style w:type="paragraph" w:styleId="ListParagraph">
    <w:name w:val="List Paragraph"/>
    <w:pPr>
      <w:ind w:left="720"/>
    </w:pPr>
    <w:rPr>
      <w:rFonts w:ascii="Trade Gothic LT Std Cn" w:eastAsia="Trade Gothic LT Std Cn" w:hAnsi="Trade Gothic LT Std Cn" w:cs="Trade Gothic LT Std Cn"/>
      <w:color w:val="000000"/>
      <w:sz w:val="24"/>
      <w:szCs w:val="24"/>
      <w:u w:color="000000"/>
      <w:lang w:val="en-US"/>
    </w:rPr>
  </w:style>
  <w:style w:type="character" w:customStyle="1" w:styleId="apple-converted-space">
    <w:name w:val="apple-converted-space"/>
    <w:basedOn w:val="DefaultParagraphFont"/>
    <w:rsid w:val="0005211B"/>
  </w:style>
  <w:style w:type="character" w:customStyle="1" w:styleId="Heading1Char">
    <w:name w:val="Heading 1 Char"/>
    <w:basedOn w:val="DefaultParagraphFont"/>
    <w:link w:val="Heading1"/>
    <w:uiPriority w:val="9"/>
    <w:rsid w:val="0005211B"/>
    <w:rPr>
      <w:rFonts w:ascii="Arial" w:eastAsia="Arial" w:hAnsi="Arial" w:cs="Arial"/>
      <w:b/>
      <w:bCs/>
      <w:sz w:val="24"/>
      <w:szCs w:val="24"/>
      <w:bdr w:val="none" w:sz="0" w:space="0" w:color="auto"/>
      <w:lang w:eastAsia="en-GB" w:bidi="en-GB"/>
    </w:rPr>
  </w:style>
  <w:style w:type="paragraph" w:styleId="BodyText">
    <w:name w:val="Body Text"/>
    <w:basedOn w:val="Normal"/>
    <w:link w:val="BodyTextChar"/>
    <w:uiPriority w:val="1"/>
    <w:qFormat/>
    <w:rsid w:val="0005211B"/>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Arial" w:eastAsia="Arial" w:hAnsi="Arial" w:cs="Arial"/>
      <w:bdr w:val="none" w:sz="0" w:space="0" w:color="auto"/>
      <w:lang w:val="en-GB" w:eastAsia="en-GB" w:bidi="en-GB"/>
    </w:rPr>
  </w:style>
  <w:style w:type="character" w:customStyle="1" w:styleId="BodyTextChar">
    <w:name w:val="Body Text Char"/>
    <w:basedOn w:val="DefaultParagraphFont"/>
    <w:link w:val="BodyText"/>
    <w:uiPriority w:val="1"/>
    <w:rsid w:val="0005211B"/>
    <w:rPr>
      <w:rFonts w:ascii="Arial" w:eastAsia="Arial" w:hAnsi="Arial" w:cs="Arial"/>
      <w:sz w:val="24"/>
      <w:szCs w:val="24"/>
      <w:bdr w:val="none" w:sz="0" w:space="0" w:color="auto"/>
      <w:lang w:eastAsia="en-GB" w:bidi="en-GB"/>
    </w:rPr>
  </w:style>
  <w:style w:type="paragraph" w:customStyle="1" w:styleId="TableParagraph">
    <w:name w:val="Table Paragraph"/>
    <w:basedOn w:val="Normal"/>
    <w:uiPriority w:val="1"/>
    <w:qFormat/>
    <w:rsid w:val="0005211B"/>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Verdana" w:eastAsia="Verdana" w:hAnsi="Verdana" w:cs="Verdana"/>
      <w:sz w:val="22"/>
      <w:szCs w:val="22"/>
      <w:bdr w:val="none" w:sz="0" w:space="0" w:color="auto"/>
      <w:lang w:val="en-GB" w:eastAsia="en-GB" w:bidi="en-GB"/>
    </w:rPr>
  </w:style>
  <w:style w:type="paragraph" w:styleId="Header">
    <w:name w:val="header"/>
    <w:basedOn w:val="Normal"/>
    <w:link w:val="HeaderChar"/>
    <w:uiPriority w:val="99"/>
    <w:unhideWhenUsed/>
    <w:rsid w:val="0005211B"/>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center" w:pos="4680"/>
        <w:tab w:val="right" w:pos="9360"/>
      </w:tabs>
      <w:autoSpaceDE w:val="0"/>
      <w:autoSpaceDN w:val="0"/>
    </w:pPr>
    <w:rPr>
      <w:rFonts w:ascii="Arial" w:eastAsia="Arial" w:hAnsi="Arial" w:cs="Arial"/>
      <w:sz w:val="22"/>
      <w:szCs w:val="22"/>
      <w:bdr w:val="none" w:sz="0" w:space="0" w:color="auto"/>
      <w:lang w:val="en-GB" w:eastAsia="en-GB" w:bidi="en-GB"/>
    </w:rPr>
  </w:style>
  <w:style w:type="character" w:customStyle="1" w:styleId="HeaderChar">
    <w:name w:val="Header Char"/>
    <w:basedOn w:val="DefaultParagraphFont"/>
    <w:link w:val="Header"/>
    <w:uiPriority w:val="99"/>
    <w:rsid w:val="0005211B"/>
    <w:rPr>
      <w:rFonts w:ascii="Arial" w:eastAsia="Arial" w:hAnsi="Arial" w:cs="Arial"/>
      <w:sz w:val="22"/>
      <w:szCs w:val="22"/>
      <w:bdr w:val="none" w:sz="0" w:space="0" w:color="auto"/>
      <w:lang w:eastAsia="en-GB" w:bidi="en-GB"/>
    </w:rPr>
  </w:style>
  <w:style w:type="paragraph" w:styleId="NormalWeb">
    <w:name w:val="Normal (Web)"/>
    <w:basedOn w:val="Normal"/>
    <w:uiPriority w:val="99"/>
    <w:semiHidden/>
    <w:unhideWhenUsed/>
    <w:rsid w:val="0005211B"/>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05211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8572068">
      <w:bodyDiv w:val="1"/>
      <w:marLeft w:val="0"/>
      <w:marRight w:val="0"/>
      <w:marTop w:val="0"/>
      <w:marBottom w:val="0"/>
      <w:divBdr>
        <w:top w:val="none" w:sz="0" w:space="0" w:color="auto"/>
        <w:left w:val="none" w:sz="0" w:space="0" w:color="auto"/>
        <w:bottom w:val="none" w:sz="0" w:space="0" w:color="auto"/>
        <w:right w:val="none" w:sz="0" w:space="0" w:color="auto"/>
      </w:divBdr>
    </w:div>
    <w:div w:id="697003931">
      <w:bodyDiv w:val="1"/>
      <w:marLeft w:val="0"/>
      <w:marRight w:val="0"/>
      <w:marTop w:val="0"/>
      <w:marBottom w:val="0"/>
      <w:divBdr>
        <w:top w:val="none" w:sz="0" w:space="0" w:color="auto"/>
        <w:left w:val="none" w:sz="0" w:space="0" w:color="auto"/>
        <w:bottom w:val="none" w:sz="0" w:space="0" w:color="auto"/>
        <w:right w:val="none" w:sz="0" w:space="0" w:color="auto"/>
      </w:divBdr>
    </w:div>
    <w:div w:id="1008756039">
      <w:bodyDiv w:val="1"/>
      <w:marLeft w:val="0"/>
      <w:marRight w:val="0"/>
      <w:marTop w:val="0"/>
      <w:marBottom w:val="0"/>
      <w:divBdr>
        <w:top w:val="none" w:sz="0" w:space="0" w:color="auto"/>
        <w:left w:val="none" w:sz="0" w:space="0" w:color="auto"/>
        <w:bottom w:val="none" w:sz="0" w:space="0" w:color="auto"/>
        <w:right w:val="none" w:sz="0" w:space="0" w:color="auto"/>
      </w:divBdr>
    </w:div>
    <w:div w:id="2011834168">
      <w:bodyDiv w:val="1"/>
      <w:marLeft w:val="0"/>
      <w:marRight w:val="0"/>
      <w:marTop w:val="0"/>
      <w:marBottom w:val="0"/>
      <w:divBdr>
        <w:top w:val="none" w:sz="0" w:space="0" w:color="auto"/>
        <w:left w:val="none" w:sz="0" w:space="0" w:color="auto"/>
        <w:bottom w:val="none" w:sz="0" w:space="0" w:color="auto"/>
        <w:right w:val="none" w:sz="0" w:space="0" w:color="auto"/>
      </w:divBdr>
      <w:divsChild>
        <w:div w:id="1652905206">
          <w:marLeft w:val="0"/>
          <w:marRight w:val="0"/>
          <w:marTop w:val="0"/>
          <w:marBottom w:val="0"/>
          <w:divBdr>
            <w:top w:val="none" w:sz="0" w:space="0" w:color="auto"/>
            <w:left w:val="none" w:sz="0" w:space="0" w:color="auto"/>
            <w:bottom w:val="none" w:sz="0" w:space="0" w:color="auto"/>
            <w:right w:val="none" w:sz="0" w:space="0" w:color="auto"/>
          </w:divBdr>
        </w:div>
        <w:div w:id="82142778">
          <w:marLeft w:val="0"/>
          <w:marRight w:val="0"/>
          <w:marTop w:val="0"/>
          <w:marBottom w:val="0"/>
          <w:divBdr>
            <w:top w:val="none" w:sz="0" w:space="0" w:color="auto"/>
            <w:left w:val="none" w:sz="0" w:space="0" w:color="auto"/>
            <w:bottom w:val="none" w:sz="0" w:space="0" w:color="auto"/>
            <w:right w:val="none" w:sz="0" w:space="0" w:color="auto"/>
          </w:divBdr>
          <w:divsChild>
            <w:div w:id="1975139318">
              <w:marLeft w:val="0"/>
              <w:marRight w:val="0"/>
              <w:marTop w:val="0"/>
              <w:marBottom w:val="0"/>
              <w:divBdr>
                <w:top w:val="none" w:sz="0" w:space="0" w:color="auto"/>
                <w:left w:val="none" w:sz="0" w:space="0" w:color="auto"/>
                <w:bottom w:val="none" w:sz="0" w:space="0" w:color="auto"/>
                <w:right w:val="none" w:sz="0" w:space="0" w:color="auto"/>
              </w:divBdr>
            </w:div>
            <w:div w:id="171770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yperlink" Target="mailto:access@bristololdvic.org.uk" TargetMode="External"/><Relationship Id="rId26" Type="http://schemas.openxmlformats.org/officeDocument/2006/relationships/image" Target="media/image18.jpeg"/><Relationship Id="rId3" Type="http://schemas.openxmlformats.org/officeDocument/2006/relationships/settings" Target="settings.xml"/><Relationship Id="rId21" Type="http://schemas.openxmlformats.org/officeDocument/2006/relationships/image" Target="media/image13.jpe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hyperlink" Target="https://bristololdvic.org.uk/your-visit/booking-information/seating-plans" TargetMode="External"/><Relationship Id="rId25" Type="http://schemas.openxmlformats.org/officeDocument/2006/relationships/image" Target="media/image17.jpeg"/><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6.jpeg"/><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4.jpeg"/><Relationship Id="rId19" Type="http://schemas.openxmlformats.org/officeDocument/2006/relationships/image" Target="media/image11.jpeg"/><Relationship Id="rId31" Type="http://schemas.openxmlformats.org/officeDocument/2006/relationships/hyperlink" Target="mailto:info@candoco.co.uk"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AAD9DDC5</Template>
  <TotalTime>7</TotalTime>
  <Pages>21</Pages>
  <Words>2586</Words>
  <Characters>14743</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Wheeler</dc:creator>
  <cp:lastModifiedBy>Matt Ostrehan</cp:lastModifiedBy>
  <cp:revision>3</cp:revision>
  <dcterms:created xsi:type="dcterms:W3CDTF">2020-01-27T14:40:00Z</dcterms:created>
  <dcterms:modified xsi:type="dcterms:W3CDTF">2020-01-29T16:32:00Z</dcterms:modified>
</cp:coreProperties>
</file>