
<file path=[Content_Types].xml><?xml version="1.0" encoding="utf-8"?>
<Types xmlns="http://schemas.openxmlformats.org/package/2006/content-types">
  <Default Extension="rels" ContentType="application/vnd.openxmlformats-package.relationships+xml"/>
  <Default Extension="xml" ContentType="application/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document.xml" ContentType="application/vnd.openxmlformats-officedocument.wordprocessingml.document.main+xml"/>
  <Override PartName="/word/theme/theme1.xml" ContentType="application/vnd.openxmlformats-officedocument.theme+xml"/>
  <Override PartName="/customXml/itemProps1.xml" ContentType="application/vnd.openxmlformats-officedocument.customXmlProperties+xml"/>
  <Override PartName="/customXml/itemProps2.xml" ContentType="application/vnd.openxmlformats-officedocument.customXml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jc w:val="center"/>
        <w:rPr>
          <w:b w:val="1"/>
          <w:sz w:val="30"/>
          <w:szCs w:val="30"/>
        </w:rPr>
      </w:pPr>
      <w:r w:rsidDel="00000000" w:rsidR="00000000" w:rsidRPr="00000000">
        <w:rPr>
          <w:b w:val="1"/>
          <w:sz w:val="30"/>
          <w:szCs w:val="30"/>
          <w:rtl w:val="0"/>
        </w:rPr>
        <w:t xml:space="preserve">Kathy and Stella Solve a Murder</w:t>
      </w:r>
    </w:p>
    <w:p w:rsidR="00000000" w:rsidDel="00000000" w:rsidP="00000000" w:rsidRDefault="00000000" w:rsidRPr="00000000" w14:paraId="00000002">
      <w:pPr>
        <w:jc w:val="center"/>
        <w:rPr>
          <w:b w:val="1"/>
          <w:sz w:val="30"/>
          <w:szCs w:val="30"/>
        </w:rPr>
      </w:pPr>
      <w:r w:rsidDel="00000000" w:rsidR="00000000" w:rsidRPr="00000000">
        <w:rPr>
          <w:rtl w:val="0"/>
        </w:rPr>
      </w:r>
    </w:p>
    <w:p w:rsidR="00000000" w:rsidDel="00000000" w:rsidP="00000000" w:rsidRDefault="00000000" w:rsidRPr="00000000" w14:paraId="00000003">
      <w:pPr>
        <w:widowControl w:val="0"/>
        <w:rPr>
          <w:sz w:val="30"/>
          <w:szCs w:val="30"/>
        </w:rPr>
      </w:pPr>
      <w:r w:rsidDel="00000000" w:rsidR="00000000" w:rsidRPr="00000000">
        <w:rPr>
          <w:sz w:val="30"/>
          <w:szCs w:val="30"/>
          <w:rtl w:val="0"/>
        </w:rPr>
        <w:t xml:space="preserve">Welcome to this introduction for the audio described performance of </w:t>
      </w:r>
      <w:r w:rsidDel="00000000" w:rsidR="00000000" w:rsidRPr="00000000">
        <w:rPr>
          <w:i w:val="1"/>
          <w:sz w:val="30"/>
          <w:szCs w:val="30"/>
          <w:rtl w:val="0"/>
        </w:rPr>
        <w:t xml:space="preserve">Kathy and Stella Solve a Murder,</w:t>
      </w:r>
      <w:r w:rsidDel="00000000" w:rsidR="00000000" w:rsidRPr="00000000">
        <w:rPr>
          <w:sz w:val="30"/>
          <w:szCs w:val="30"/>
          <w:rtl w:val="0"/>
        </w:rPr>
        <w:t xml:space="preserve"> a murder mystery musical written by Jon Brittain, with music and lyrics by Matthew Floyd Jones, featuring Bronte Barbe and Rebekah Hinds in the title roles.</w:t>
      </w:r>
    </w:p>
    <w:p w:rsidR="00000000" w:rsidDel="00000000" w:rsidP="00000000" w:rsidRDefault="00000000" w:rsidRPr="00000000" w14:paraId="00000004">
      <w:pPr>
        <w:widowControl w:val="0"/>
        <w:rPr>
          <w:sz w:val="30"/>
          <w:szCs w:val="30"/>
        </w:rPr>
      </w:pPr>
      <w:r w:rsidDel="00000000" w:rsidR="00000000" w:rsidRPr="00000000">
        <w:rPr>
          <w:sz w:val="30"/>
          <w:szCs w:val="30"/>
          <w:rtl w:val="0"/>
        </w:rPr>
        <w:t xml:space="preserve"> </w:t>
      </w:r>
    </w:p>
    <w:p w:rsidR="00000000" w:rsidDel="00000000" w:rsidP="00000000" w:rsidRDefault="00000000" w:rsidRPr="00000000" w14:paraId="00000005">
      <w:pPr>
        <w:widowControl w:val="0"/>
        <w:rPr>
          <w:i w:val="1"/>
          <w:sz w:val="30"/>
          <w:szCs w:val="30"/>
        </w:rPr>
      </w:pPr>
      <w:r w:rsidDel="00000000" w:rsidR="00000000" w:rsidRPr="00000000">
        <w:rPr>
          <w:sz w:val="30"/>
          <w:szCs w:val="30"/>
          <w:rtl w:val="0"/>
        </w:rPr>
        <w:t xml:space="preserve">The show is on Saturday 23</w:t>
      </w:r>
      <w:r w:rsidDel="00000000" w:rsidR="00000000" w:rsidRPr="00000000">
        <w:rPr>
          <w:sz w:val="30"/>
          <w:szCs w:val="30"/>
          <w:vertAlign w:val="superscript"/>
          <w:rtl w:val="0"/>
        </w:rPr>
        <w:t xml:space="preserve">rd</w:t>
      </w:r>
      <w:r w:rsidDel="00000000" w:rsidR="00000000" w:rsidRPr="00000000">
        <w:rPr>
          <w:sz w:val="30"/>
          <w:szCs w:val="30"/>
          <w:rtl w:val="0"/>
        </w:rPr>
        <w:t xml:space="preserve"> September at 2.30pm, with a touch tour of the stage and set at 12.30pm. Before the performance there will be a recap of these introductory notes at 2.15pm.</w:t>
      </w:r>
      <w:r w:rsidDel="00000000" w:rsidR="00000000" w:rsidRPr="00000000">
        <w:rPr>
          <w:i w:val="1"/>
          <w:sz w:val="30"/>
          <w:szCs w:val="30"/>
          <w:rtl w:val="0"/>
        </w:rPr>
        <w:t xml:space="preserve"> </w:t>
      </w:r>
    </w:p>
    <w:p w:rsidR="00000000" w:rsidDel="00000000" w:rsidP="00000000" w:rsidRDefault="00000000" w:rsidRPr="00000000" w14:paraId="00000006">
      <w:pPr>
        <w:widowControl w:val="0"/>
        <w:rPr>
          <w:i w:val="1"/>
          <w:sz w:val="30"/>
          <w:szCs w:val="30"/>
        </w:rPr>
      </w:pPr>
      <w:r w:rsidDel="00000000" w:rsidR="00000000" w:rsidRPr="00000000">
        <w:rPr>
          <w:rtl w:val="0"/>
        </w:rPr>
      </w:r>
    </w:p>
    <w:p w:rsidR="00000000" w:rsidDel="00000000" w:rsidP="00000000" w:rsidRDefault="00000000" w:rsidRPr="00000000" w14:paraId="00000007">
      <w:pPr>
        <w:widowControl w:val="0"/>
        <w:rPr>
          <w:sz w:val="30"/>
          <w:szCs w:val="30"/>
        </w:rPr>
      </w:pPr>
      <w:r w:rsidDel="00000000" w:rsidR="00000000" w:rsidRPr="00000000">
        <w:rPr>
          <w:i w:val="1"/>
          <w:sz w:val="30"/>
          <w:szCs w:val="30"/>
          <w:rtl w:val="0"/>
        </w:rPr>
        <w:t xml:space="preserve">Kathy and Stella</w:t>
      </w:r>
      <w:r w:rsidDel="00000000" w:rsidR="00000000" w:rsidRPr="00000000">
        <w:rPr>
          <w:sz w:val="30"/>
          <w:szCs w:val="30"/>
          <w:rtl w:val="0"/>
        </w:rPr>
        <w:t xml:space="preserve"> lasts for two hours and 20 minutes, including a 20-minute interval. The performance will be described by Rachel Bell and Jake Hayes.</w:t>
      </w:r>
    </w:p>
    <w:p w:rsidR="00000000" w:rsidDel="00000000" w:rsidP="00000000" w:rsidRDefault="00000000" w:rsidRPr="00000000" w14:paraId="00000008">
      <w:pPr>
        <w:widowControl w:val="0"/>
        <w:rPr>
          <w:sz w:val="30"/>
          <w:szCs w:val="30"/>
        </w:rPr>
      </w:pPr>
      <w:r w:rsidDel="00000000" w:rsidR="00000000" w:rsidRPr="00000000">
        <w:rPr>
          <w:sz w:val="30"/>
          <w:szCs w:val="30"/>
          <w:rtl w:val="0"/>
        </w:rPr>
        <w:t xml:space="preserve"> </w:t>
      </w:r>
    </w:p>
    <w:p w:rsidR="00000000" w:rsidDel="00000000" w:rsidP="00000000" w:rsidRDefault="00000000" w:rsidRPr="00000000" w14:paraId="00000009">
      <w:pPr>
        <w:widowControl w:val="0"/>
        <w:rPr>
          <w:sz w:val="30"/>
          <w:szCs w:val="30"/>
        </w:rPr>
      </w:pPr>
      <w:r w:rsidDel="00000000" w:rsidR="00000000" w:rsidRPr="00000000">
        <w:rPr>
          <w:sz w:val="30"/>
          <w:szCs w:val="30"/>
          <w:rtl w:val="0"/>
        </w:rPr>
        <w:t xml:space="preserve">This introduction lasts around 13 minutes and includes information about the set, characters and costumes followed by content warnings.</w:t>
      </w:r>
    </w:p>
    <w:p w:rsidR="00000000" w:rsidDel="00000000" w:rsidP="00000000" w:rsidRDefault="00000000" w:rsidRPr="00000000" w14:paraId="0000000A">
      <w:pPr>
        <w:jc w:val="left"/>
        <w:rPr>
          <w:b w:val="1"/>
          <w:i w:val="1"/>
          <w:sz w:val="30"/>
          <w:szCs w:val="30"/>
        </w:rPr>
      </w:pPr>
      <w:r w:rsidDel="00000000" w:rsidR="00000000" w:rsidRPr="00000000">
        <w:rPr>
          <w:rtl w:val="0"/>
        </w:rPr>
      </w:r>
    </w:p>
    <w:p w:rsidR="00000000" w:rsidDel="00000000" w:rsidP="00000000" w:rsidRDefault="00000000" w:rsidRPr="00000000" w14:paraId="0000000B">
      <w:pPr>
        <w:rPr>
          <w:sz w:val="30"/>
          <w:szCs w:val="30"/>
        </w:rPr>
      </w:pPr>
      <w:r w:rsidDel="00000000" w:rsidR="00000000" w:rsidRPr="00000000">
        <w:rPr>
          <w:sz w:val="30"/>
          <w:szCs w:val="30"/>
          <w:rtl w:val="0"/>
        </w:rPr>
        <w:t xml:space="preserve"> </w:t>
      </w:r>
    </w:p>
    <w:p w:rsidR="00000000" w:rsidDel="00000000" w:rsidP="00000000" w:rsidRDefault="00000000" w:rsidRPr="00000000" w14:paraId="0000000C">
      <w:pPr>
        <w:rPr>
          <w:sz w:val="30"/>
          <w:szCs w:val="30"/>
        </w:rPr>
      </w:pPr>
      <w:r w:rsidDel="00000000" w:rsidR="00000000" w:rsidRPr="00000000">
        <w:rPr>
          <w:sz w:val="30"/>
          <w:szCs w:val="30"/>
          <w:rtl w:val="0"/>
        </w:rPr>
        <w:t xml:space="preserve">The main setting is a large garage packed with items. The floor is grey concrete and the walls are wood frames covered with chipboard. In the centre of the back wall there is a grey corrugated iron garage door.</w:t>
      </w:r>
    </w:p>
    <w:p w:rsidR="00000000" w:rsidDel="00000000" w:rsidP="00000000" w:rsidRDefault="00000000" w:rsidRPr="00000000" w14:paraId="0000000D">
      <w:pPr>
        <w:rPr>
          <w:sz w:val="30"/>
          <w:szCs w:val="30"/>
        </w:rPr>
      </w:pPr>
      <w:r w:rsidDel="00000000" w:rsidR="00000000" w:rsidRPr="00000000">
        <w:rPr>
          <w:sz w:val="30"/>
          <w:szCs w:val="30"/>
          <w:rtl w:val="0"/>
        </w:rPr>
        <w:t xml:space="preserve"> </w:t>
      </w:r>
    </w:p>
    <w:p w:rsidR="00000000" w:rsidDel="00000000" w:rsidP="00000000" w:rsidRDefault="00000000" w:rsidRPr="00000000" w14:paraId="0000000E">
      <w:pPr>
        <w:rPr>
          <w:sz w:val="30"/>
          <w:szCs w:val="30"/>
        </w:rPr>
      </w:pPr>
      <w:r w:rsidDel="00000000" w:rsidR="00000000" w:rsidRPr="00000000">
        <w:rPr>
          <w:sz w:val="30"/>
          <w:szCs w:val="30"/>
          <w:rtl w:val="0"/>
        </w:rPr>
        <w:t xml:space="preserve">This door is dominated by a huge evidence board covered in photos, maps, documents and notes. The items are joined together by dots and lines which light up in neon colours during the songs. At one stage, the words ‘Hull Decapitator’ flash up in UV.</w:t>
      </w:r>
    </w:p>
    <w:p w:rsidR="00000000" w:rsidDel="00000000" w:rsidP="00000000" w:rsidRDefault="00000000" w:rsidRPr="00000000" w14:paraId="0000000F">
      <w:pPr>
        <w:rPr>
          <w:sz w:val="30"/>
          <w:szCs w:val="30"/>
        </w:rPr>
      </w:pPr>
      <w:r w:rsidDel="00000000" w:rsidR="00000000" w:rsidRPr="00000000">
        <w:rPr>
          <w:sz w:val="30"/>
          <w:szCs w:val="30"/>
          <w:rtl w:val="0"/>
        </w:rPr>
        <w:t xml:space="preserve"> </w:t>
      </w:r>
    </w:p>
    <w:p w:rsidR="00000000" w:rsidDel="00000000" w:rsidP="00000000" w:rsidRDefault="00000000" w:rsidRPr="00000000" w14:paraId="00000010">
      <w:pPr>
        <w:rPr>
          <w:sz w:val="30"/>
          <w:szCs w:val="30"/>
        </w:rPr>
      </w:pPr>
      <w:r w:rsidDel="00000000" w:rsidR="00000000" w:rsidRPr="00000000">
        <w:rPr>
          <w:sz w:val="30"/>
          <w:szCs w:val="30"/>
          <w:rtl w:val="0"/>
        </w:rPr>
        <w:t xml:space="preserve">To the left of the garage door, various gardening tools and equipment are hung on the wall, including a hose, a leaf blower and a lawn mower. To the right of the garage door, household cleaning and laundry items are hung up, such as an airer, an ironing board and a stepladder. Other household items sit or lean against the back wall – there are rolls of carpet, a bucket and a blue Henry hoover.</w:t>
      </w:r>
    </w:p>
    <w:p w:rsidR="00000000" w:rsidDel="00000000" w:rsidP="00000000" w:rsidRDefault="00000000" w:rsidRPr="00000000" w14:paraId="00000011">
      <w:pPr>
        <w:rPr>
          <w:sz w:val="30"/>
          <w:szCs w:val="30"/>
        </w:rPr>
      </w:pPr>
      <w:r w:rsidDel="00000000" w:rsidR="00000000" w:rsidRPr="00000000">
        <w:rPr>
          <w:sz w:val="30"/>
          <w:szCs w:val="30"/>
          <w:rtl w:val="0"/>
        </w:rPr>
        <w:t xml:space="preserve"> </w:t>
      </w:r>
    </w:p>
    <w:p w:rsidR="00000000" w:rsidDel="00000000" w:rsidP="00000000" w:rsidRDefault="00000000" w:rsidRPr="00000000" w14:paraId="00000012">
      <w:pPr>
        <w:rPr>
          <w:sz w:val="30"/>
          <w:szCs w:val="30"/>
        </w:rPr>
      </w:pPr>
      <w:r w:rsidDel="00000000" w:rsidR="00000000" w:rsidRPr="00000000">
        <w:rPr>
          <w:sz w:val="30"/>
          <w:szCs w:val="30"/>
          <w:rtl w:val="0"/>
        </w:rPr>
        <w:t xml:space="preserve">The walls on the left and right have recesses about 2 metres off the floor where the musicians sit. A guitarist and keyboardist sit in the left recess and the musical director and drummer sit on the right. The recesses are festooned with fairy lights and outlined with yellow &amp; black hazard tape. Painting and decorating implements are attached to the front edges, such as paint brushes, rollers and a ladder.</w:t>
      </w:r>
    </w:p>
    <w:p w:rsidR="00000000" w:rsidDel="00000000" w:rsidP="00000000" w:rsidRDefault="00000000" w:rsidRPr="00000000" w14:paraId="00000013">
      <w:pPr>
        <w:rPr>
          <w:sz w:val="30"/>
          <w:szCs w:val="30"/>
        </w:rPr>
      </w:pPr>
      <w:r w:rsidDel="00000000" w:rsidR="00000000" w:rsidRPr="00000000">
        <w:rPr>
          <w:sz w:val="30"/>
          <w:szCs w:val="30"/>
          <w:rtl w:val="0"/>
        </w:rPr>
        <w:t xml:space="preserve"> </w:t>
      </w:r>
    </w:p>
    <w:p w:rsidR="00000000" w:rsidDel="00000000" w:rsidP="00000000" w:rsidRDefault="00000000" w:rsidRPr="00000000" w14:paraId="00000014">
      <w:pPr>
        <w:rPr>
          <w:sz w:val="30"/>
          <w:szCs w:val="30"/>
        </w:rPr>
      </w:pPr>
      <w:r w:rsidDel="00000000" w:rsidR="00000000" w:rsidRPr="00000000">
        <w:rPr>
          <w:sz w:val="30"/>
          <w:szCs w:val="30"/>
          <w:rtl w:val="0"/>
        </w:rPr>
        <w:t xml:space="preserve">Two wheeled units slot into the spaces below the recesses. The unit on the left contains a fridge and a washing machine plastered with stickers and four shelves filled with old appliances and DVDs. Catering-sized boxes of crisps are piled up next to it to form two steps. The unit on the right has cubby holes of various sizes filled with tools and household detritus. This unit has metal drawers on each side which form steps.</w:t>
      </w:r>
    </w:p>
    <w:p w:rsidR="00000000" w:rsidDel="00000000" w:rsidP="00000000" w:rsidRDefault="00000000" w:rsidRPr="00000000" w14:paraId="00000015">
      <w:pPr>
        <w:rPr>
          <w:sz w:val="30"/>
          <w:szCs w:val="30"/>
        </w:rPr>
      </w:pPr>
      <w:r w:rsidDel="00000000" w:rsidR="00000000" w:rsidRPr="00000000">
        <w:rPr>
          <w:sz w:val="30"/>
          <w:szCs w:val="30"/>
          <w:rtl w:val="0"/>
        </w:rPr>
        <w:t xml:space="preserve"> </w:t>
      </w:r>
    </w:p>
    <w:p w:rsidR="00000000" w:rsidDel="00000000" w:rsidP="00000000" w:rsidRDefault="00000000" w:rsidRPr="00000000" w14:paraId="00000016">
      <w:pPr>
        <w:rPr>
          <w:sz w:val="30"/>
          <w:szCs w:val="30"/>
        </w:rPr>
      </w:pPr>
      <w:r w:rsidDel="00000000" w:rsidR="00000000" w:rsidRPr="00000000">
        <w:rPr>
          <w:sz w:val="30"/>
          <w:szCs w:val="30"/>
          <w:rtl w:val="0"/>
        </w:rPr>
        <w:t xml:space="preserve">On the far right of the garage is a red metal trolley piled high with cardboard boxes and gadgets. The top level holds several puzzles and a carton of boxed wine. On the far left of the garage is a black wheeled barbecue. A board game called ‘How to Host a Murder’ and a cheese board are stacked on top. </w:t>
      </w:r>
    </w:p>
    <w:p w:rsidR="00000000" w:rsidDel="00000000" w:rsidP="00000000" w:rsidRDefault="00000000" w:rsidRPr="00000000" w14:paraId="00000017">
      <w:pPr>
        <w:rPr>
          <w:sz w:val="30"/>
          <w:szCs w:val="30"/>
        </w:rPr>
      </w:pPr>
      <w:r w:rsidDel="00000000" w:rsidR="00000000" w:rsidRPr="00000000">
        <w:rPr>
          <w:sz w:val="30"/>
          <w:szCs w:val="30"/>
          <w:rtl w:val="0"/>
        </w:rPr>
        <w:t xml:space="preserve"> </w:t>
      </w:r>
    </w:p>
    <w:p w:rsidR="00000000" w:rsidDel="00000000" w:rsidP="00000000" w:rsidRDefault="00000000" w:rsidRPr="00000000" w14:paraId="00000018">
      <w:pPr>
        <w:rPr>
          <w:sz w:val="30"/>
          <w:szCs w:val="30"/>
        </w:rPr>
      </w:pPr>
      <w:r w:rsidDel="00000000" w:rsidR="00000000" w:rsidRPr="00000000">
        <w:rPr>
          <w:sz w:val="30"/>
          <w:szCs w:val="30"/>
          <w:rtl w:val="0"/>
        </w:rPr>
        <w:t xml:space="preserve">Kathy &amp; Stella sometimes roll around the garage on black office chairs, plastered with stickers and hazard tape. To record their podcast, they have a professional-looking microphone on a stand wrapped in red glittery tape.</w:t>
      </w:r>
    </w:p>
    <w:p w:rsidR="00000000" w:rsidDel="00000000" w:rsidP="00000000" w:rsidRDefault="00000000" w:rsidRPr="00000000" w14:paraId="00000019">
      <w:pPr>
        <w:rPr>
          <w:sz w:val="30"/>
          <w:szCs w:val="30"/>
        </w:rPr>
      </w:pPr>
      <w:r w:rsidDel="00000000" w:rsidR="00000000" w:rsidRPr="00000000">
        <w:rPr>
          <w:sz w:val="30"/>
          <w:szCs w:val="30"/>
          <w:rtl w:val="0"/>
        </w:rPr>
        <w:t xml:space="preserve"> </w:t>
      </w:r>
    </w:p>
    <w:p w:rsidR="00000000" w:rsidDel="00000000" w:rsidP="00000000" w:rsidRDefault="00000000" w:rsidRPr="00000000" w14:paraId="0000001A">
      <w:pPr>
        <w:rPr>
          <w:sz w:val="30"/>
          <w:szCs w:val="30"/>
        </w:rPr>
      </w:pPr>
      <w:r w:rsidDel="00000000" w:rsidR="00000000" w:rsidRPr="00000000">
        <w:rPr>
          <w:sz w:val="30"/>
          <w:szCs w:val="30"/>
          <w:rtl w:val="0"/>
        </w:rPr>
        <w:t xml:space="preserve">Suspended over the space at the start of the show is a large sign with Kathy &amp; Stella’s names picked out with lightbulbs. Three strips of hazard tape run above, between and below the lines of text.</w:t>
      </w:r>
    </w:p>
    <w:p w:rsidR="00000000" w:rsidDel="00000000" w:rsidP="00000000" w:rsidRDefault="00000000" w:rsidRPr="00000000" w14:paraId="0000001B">
      <w:pPr>
        <w:rPr>
          <w:sz w:val="30"/>
          <w:szCs w:val="30"/>
        </w:rPr>
      </w:pPr>
      <w:r w:rsidDel="00000000" w:rsidR="00000000" w:rsidRPr="00000000">
        <w:rPr>
          <w:sz w:val="30"/>
          <w:szCs w:val="30"/>
          <w:rtl w:val="0"/>
        </w:rPr>
        <w:t xml:space="preserve"> </w:t>
      </w:r>
    </w:p>
    <w:p w:rsidR="00000000" w:rsidDel="00000000" w:rsidP="00000000" w:rsidRDefault="00000000" w:rsidRPr="00000000" w14:paraId="0000001C">
      <w:pPr>
        <w:rPr>
          <w:sz w:val="30"/>
          <w:szCs w:val="30"/>
        </w:rPr>
      </w:pPr>
      <w:r w:rsidDel="00000000" w:rsidR="00000000" w:rsidRPr="00000000">
        <w:rPr>
          <w:sz w:val="30"/>
          <w:szCs w:val="30"/>
          <w:rtl w:val="0"/>
        </w:rPr>
        <w:t xml:space="preserve">In Parts 1 &amp; 2, various other settings are created within the confines of the garage.</w:t>
      </w:r>
    </w:p>
    <w:p w:rsidR="00000000" w:rsidDel="00000000" w:rsidP="00000000" w:rsidRDefault="00000000" w:rsidRPr="00000000" w14:paraId="0000001D">
      <w:pPr>
        <w:rPr>
          <w:sz w:val="30"/>
          <w:szCs w:val="30"/>
        </w:rPr>
      </w:pPr>
      <w:r w:rsidDel="00000000" w:rsidR="00000000" w:rsidRPr="00000000">
        <w:rPr>
          <w:sz w:val="30"/>
          <w:szCs w:val="30"/>
          <w:rtl w:val="0"/>
        </w:rPr>
        <w:t xml:space="preserve"> </w:t>
      </w:r>
    </w:p>
    <w:p w:rsidR="00000000" w:rsidDel="00000000" w:rsidP="00000000" w:rsidRDefault="00000000" w:rsidRPr="00000000" w14:paraId="0000001E">
      <w:pPr>
        <w:rPr>
          <w:sz w:val="30"/>
          <w:szCs w:val="30"/>
        </w:rPr>
      </w:pPr>
      <w:r w:rsidDel="00000000" w:rsidR="00000000" w:rsidRPr="00000000">
        <w:rPr>
          <w:sz w:val="30"/>
          <w:szCs w:val="30"/>
          <w:rtl w:val="0"/>
        </w:rPr>
        <w:t xml:space="preserve">At a book signing, a bestselling author appears with a pyramid constructed from copies of her new book, ‘Heads Will Roll.’ Two poster sized versions stand on the top of the pile, their covers showing the title printed inside a spatter of blood, with a silhouetted figure reaching forward from a white background.</w:t>
      </w:r>
    </w:p>
    <w:p w:rsidR="00000000" w:rsidDel="00000000" w:rsidP="00000000" w:rsidRDefault="00000000" w:rsidRPr="00000000" w14:paraId="0000001F">
      <w:pPr>
        <w:rPr>
          <w:sz w:val="30"/>
          <w:szCs w:val="30"/>
        </w:rPr>
      </w:pPr>
      <w:r w:rsidDel="00000000" w:rsidR="00000000" w:rsidRPr="00000000">
        <w:rPr>
          <w:sz w:val="30"/>
          <w:szCs w:val="30"/>
          <w:rtl w:val="0"/>
        </w:rPr>
        <w:t xml:space="preserve"> </w:t>
      </w:r>
    </w:p>
    <w:p w:rsidR="00000000" w:rsidDel="00000000" w:rsidP="00000000" w:rsidRDefault="00000000" w:rsidRPr="00000000" w14:paraId="00000020">
      <w:pPr>
        <w:rPr>
          <w:sz w:val="30"/>
          <w:szCs w:val="30"/>
        </w:rPr>
      </w:pPr>
      <w:r w:rsidDel="00000000" w:rsidR="00000000" w:rsidRPr="00000000">
        <w:rPr>
          <w:sz w:val="30"/>
          <w:szCs w:val="30"/>
          <w:rtl w:val="0"/>
        </w:rPr>
        <w:t xml:space="preserve">At the police station, a sizeable blue noticeboard hangs behind two black folding chairs with light blue cushions. The noticeboard has the logo of the West Yorkshire Police and contains informational posters and a map of the local area.</w:t>
      </w:r>
    </w:p>
    <w:p w:rsidR="00000000" w:rsidDel="00000000" w:rsidP="00000000" w:rsidRDefault="00000000" w:rsidRPr="00000000" w14:paraId="00000021">
      <w:pPr>
        <w:rPr>
          <w:sz w:val="30"/>
          <w:szCs w:val="30"/>
        </w:rPr>
      </w:pPr>
      <w:r w:rsidDel="00000000" w:rsidR="00000000" w:rsidRPr="00000000">
        <w:rPr>
          <w:sz w:val="30"/>
          <w:szCs w:val="30"/>
          <w:rtl w:val="0"/>
        </w:rPr>
        <w:t xml:space="preserve"> </w:t>
      </w:r>
    </w:p>
    <w:p w:rsidR="00000000" w:rsidDel="00000000" w:rsidP="00000000" w:rsidRDefault="00000000" w:rsidRPr="00000000" w14:paraId="00000022">
      <w:pPr>
        <w:rPr>
          <w:sz w:val="30"/>
          <w:szCs w:val="30"/>
        </w:rPr>
      </w:pPr>
      <w:r w:rsidDel="00000000" w:rsidR="00000000" w:rsidRPr="00000000">
        <w:rPr>
          <w:sz w:val="30"/>
          <w:szCs w:val="30"/>
          <w:rtl w:val="0"/>
        </w:rPr>
        <w:t xml:space="preserve">In a hospital corridor, a sign points the way to various departments, each with their own primary colour assigned to them. Some of the options are Reception, Radiology and the Mortuary.</w:t>
      </w:r>
    </w:p>
    <w:p w:rsidR="00000000" w:rsidDel="00000000" w:rsidP="00000000" w:rsidRDefault="00000000" w:rsidRPr="00000000" w14:paraId="00000023">
      <w:pPr>
        <w:rPr>
          <w:sz w:val="30"/>
          <w:szCs w:val="30"/>
        </w:rPr>
      </w:pPr>
      <w:r w:rsidDel="00000000" w:rsidR="00000000" w:rsidRPr="00000000">
        <w:rPr>
          <w:sz w:val="30"/>
          <w:szCs w:val="30"/>
          <w:rtl w:val="0"/>
        </w:rPr>
        <w:t xml:space="preserve"> </w:t>
      </w:r>
    </w:p>
    <w:p w:rsidR="00000000" w:rsidDel="00000000" w:rsidP="00000000" w:rsidRDefault="00000000" w:rsidRPr="00000000" w14:paraId="00000024">
      <w:pPr>
        <w:rPr>
          <w:sz w:val="30"/>
          <w:szCs w:val="30"/>
        </w:rPr>
      </w:pPr>
      <w:r w:rsidDel="00000000" w:rsidR="00000000" w:rsidRPr="00000000">
        <w:rPr>
          <w:sz w:val="30"/>
          <w:szCs w:val="30"/>
          <w:rtl w:val="0"/>
        </w:rPr>
        <w:t xml:space="preserve">To create the mortuary, the right-hand unit wheels out and spins to reveal a set of chrome storage drawers. The top of the unit opens to show backlit screens with X-rays of body parts stuck onto them. Drawers, vents and trays of autopsy tools gleam in the cold light. There is also a metal trolley holding a body covered in a white starched sheet.</w:t>
      </w:r>
    </w:p>
    <w:p w:rsidR="00000000" w:rsidDel="00000000" w:rsidP="00000000" w:rsidRDefault="00000000" w:rsidRPr="00000000" w14:paraId="00000025">
      <w:pPr>
        <w:rPr>
          <w:sz w:val="30"/>
          <w:szCs w:val="30"/>
        </w:rPr>
      </w:pPr>
      <w:r w:rsidDel="00000000" w:rsidR="00000000" w:rsidRPr="00000000">
        <w:rPr>
          <w:rtl w:val="0"/>
        </w:rPr>
      </w:r>
    </w:p>
    <w:p w:rsidR="00000000" w:rsidDel="00000000" w:rsidP="00000000" w:rsidRDefault="00000000" w:rsidRPr="00000000" w14:paraId="00000026">
      <w:pPr>
        <w:rPr>
          <w:sz w:val="30"/>
          <w:szCs w:val="30"/>
        </w:rPr>
      </w:pPr>
      <w:r w:rsidDel="00000000" w:rsidR="00000000" w:rsidRPr="00000000">
        <w:rPr>
          <w:sz w:val="30"/>
          <w:szCs w:val="30"/>
          <w:rtl w:val="0"/>
        </w:rPr>
        <w:t xml:space="preserve">A pub is built by wheeling out the left-hand unit and spinning it to expose the dark wood panelling of a bar. Beer tap handles stand at one end and there are dark wooden bar stools scattered around the space.</w:t>
      </w:r>
    </w:p>
    <w:p w:rsidR="00000000" w:rsidDel="00000000" w:rsidP="00000000" w:rsidRDefault="00000000" w:rsidRPr="00000000" w14:paraId="00000027">
      <w:pPr>
        <w:rPr>
          <w:sz w:val="30"/>
          <w:szCs w:val="30"/>
        </w:rPr>
      </w:pPr>
      <w:r w:rsidDel="00000000" w:rsidR="00000000" w:rsidRPr="00000000">
        <w:rPr>
          <w:sz w:val="30"/>
          <w:szCs w:val="30"/>
          <w:rtl w:val="0"/>
        </w:rPr>
        <w:t xml:space="preserve"> </w:t>
      </w:r>
    </w:p>
    <w:p w:rsidR="00000000" w:rsidDel="00000000" w:rsidP="00000000" w:rsidRDefault="00000000" w:rsidRPr="00000000" w14:paraId="00000028">
      <w:pPr>
        <w:rPr>
          <w:sz w:val="30"/>
          <w:szCs w:val="30"/>
        </w:rPr>
      </w:pPr>
      <w:r w:rsidDel="00000000" w:rsidR="00000000" w:rsidRPr="00000000">
        <w:rPr>
          <w:sz w:val="30"/>
          <w:szCs w:val="30"/>
          <w:rtl w:val="0"/>
        </w:rPr>
        <w:t xml:space="preserve">In Kathy’s room, there is a tent made of purple and pink draped fabric decorated with garlands of fairy lights. There are two comfy bean bags in matching purple and pink.</w:t>
      </w:r>
    </w:p>
    <w:p w:rsidR="00000000" w:rsidDel="00000000" w:rsidP="00000000" w:rsidRDefault="00000000" w:rsidRPr="00000000" w14:paraId="00000029">
      <w:pPr>
        <w:rPr>
          <w:sz w:val="30"/>
          <w:szCs w:val="30"/>
        </w:rPr>
      </w:pPr>
      <w:r w:rsidDel="00000000" w:rsidR="00000000" w:rsidRPr="00000000">
        <w:rPr>
          <w:sz w:val="30"/>
          <w:szCs w:val="30"/>
          <w:rtl w:val="0"/>
        </w:rPr>
        <w:t xml:space="preserve"> </w:t>
      </w:r>
    </w:p>
    <w:p w:rsidR="00000000" w:rsidDel="00000000" w:rsidP="00000000" w:rsidRDefault="00000000" w:rsidRPr="00000000" w14:paraId="0000002A">
      <w:pPr>
        <w:rPr>
          <w:sz w:val="30"/>
          <w:szCs w:val="30"/>
        </w:rPr>
      </w:pPr>
      <w:r w:rsidDel="00000000" w:rsidR="00000000" w:rsidRPr="00000000">
        <w:rPr>
          <w:sz w:val="30"/>
          <w:szCs w:val="30"/>
          <w:rtl w:val="0"/>
        </w:rPr>
        <w:t xml:space="preserve">The last setting is a convention centre. The garage door is replaced by a sign constructed with neon tubes. ‘Murder Con’ is emblazoned across it in capital letters and the chevron pattern pulses with neon colours. </w:t>
      </w:r>
    </w:p>
    <w:p w:rsidR="00000000" w:rsidDel="00000000" w:rsidP="00000000" w:rsidRDefault="00000000" w:rsidRPr="00000000" w14:paraId="0000002B">
      <w:pPr>
        <w:rPr>
          <w:sz w:val="30"/>
          <w:szCs w:val="30"/>
        </w:rPr>
      </w:pPr>
      <w:r w:rsidDel="00000000" w:rsidR="00000000" w:rsidRPr="00000000">
        <w:rPr>
          <w:rtl w:val="0"/>
        </w:rPr>
      </w:r>
    </w:p>
    <w:p w:rsidR="00000000" w:rsidDel="00000000" w:rsidP="00000000" w:rsidRDefault="00000000" w:rsidRPr="00000000" w14:paraId="0000002C">
      <w:pPr>
        <w:rPr>
          <w:sz w:val="30"/>
          <w:szCs w:val="30"/>
        </w:rPr>
      </w:pPr>
      <w:r w:rsidDel="00000000" w:rsidR="00000000" w:rsidRPr="00000000">
        <w:rPr>
          <w:sz w:val="30"/>
          <w:szCs w:val="30"/>
          <w:rtl w:val="0"/>
        </w:rPr>
        <w:t xml:space="preserve">Backstage at the convention, there are black director-style chairs with ‘Kathy’ &amp; ‘Stella’ printed on them. Onstage, enormous blue banners proclaim ‘Murder Con presents Kathy &amp; Stella, Live in Conversation, One Night Only!’</w:t>
      </w:r>
    </w:p>
    <w:p w:rsidR="00000000" w:rsidDel="00000000" w:rsidP="00000000" w:rsidRDefault="00000000" w:rsidRPr="00000000" w14:paraId="0000002D">
      <w:pPr>
        <w:rPr>
          <w:sz w:val="30"/>
          <w:szCs w:val="30"/>
        </w:rPr>
      </w:pPr>
      <w:r w:rsidDel="00000000" w:rsidR="00000000" w:rsidRPr="00000000">
        <w:rPr>
          <w:sz w:val="30"/>
          <w:szCs w:val="30"/>
          <w:rtl w:val="0"/>
        </w:rPr>
        <w:t xml:space="preserve"> </w:t>
      </w:r>
    </w:p>
    <w:p w:rsidR="00000000" w:rsidDel="00000000" w:rsidP="00000000" w:rsidRDefault="00000000" w:rsidRPr="00000000" w14:paraId="0000002E">
      <w:pPr>
        <w:rPr>
          <w:sz w:val="30"/>
          <w:szCs w:val="30"/>
        </w:rPr>
      </w:pPr>
      <w:r w:rsidDel="00000000" w:rsidR="00000000" w:rsidRPr="00000000">
        <w:rPr>
          <w:sz w:val="30"/>
          <w:szCs w:val="30"/>
          <w:rtl w:val="0"/>
        </w:rPr>
        <w:t xml:space="preserve">Gadgets play a large part in the show – the cast’s faces are regularly illuminated by the glow of a mobile phone or laptop screen. The space is frequently covered with bursts of intense colour – red being the most common!</w:t>
      </w:r>
    </w:p>
    <w:p w:rsidR="00000000" w:rsidDel="00000000" w:rsidP="00000000" w:rsidRDefault="00000000" w:rsidRPr="00000000" w14:paraId="0000002F">
      <w:pPr>
        <w:rPr>
          <w:sz w:val="30"/>
          <w:szCs w:val="30"/>
        </w:rPr>
      </w:pPr>
      <w:r w:rsidDel="00000000" w:rsidR="00000000" w:rsidRPr="00000000">
        <w:rPr>
          <w:rtl w:val="0"/>
        </w:rPr>
      </w:r>
    </w:p>
    <w:p w:rsidR="00000000" w:rsidDel="00000000" w:rsidP="00000000" w:rsidRDefault="00000000" w:rsidRPr="00000000" w14:paraId="00000030">
      <w:pPr>
        <w:rPr>
          <w:b w:val="1"/>
          <w:sz w:val="30"/>
          <w:szCs w:val="30"/>
        </w:rPr>
      </w:pPr>
      <w:r w:rsidDel="00000000" w:rsidR="00000000" w:rsidRPr="00000000">
        <w:br w:type="page"/>
      </w:r>
      <w:r w:rsidDel="00000000" w:rsidR="00000000" w:rsidRPr="00000000">
        <w:rPr>
          <w:rtl w:val="0"/>
        </w:rPr>
      </w:r>
    </w:p>
    <w:p w:rsidR="00000000" w:rsidDel="00000000" w:rsidP="00000000" w:rsidRDefault="00000000" w:rsidRPr="00000000" w14:paraId="00000031">
      <w:pPr>
        <w:jc w:val="center"/>
        <w:rPr>
          <w:b w:val="1"/>
          <w:sz w:val="30"/>
          <w:szCs w:val="30"/>
        </w:rPr>
      </w:pPr>
      <w:r w:rsidDel="00000000" w:rsidR="00000000" w:rsidRPr="00000000">
        <w:rPr>
          <w:b w:val="1"/>
          <w:sz w:val="30"/>
          <w:szCs w:val="30"/>
          <w:rtl w:val="0"/>
        </w:rPr>
        <w:t xml:space="preserve">Characters / Costumes</w:t>
      </w:r>
    </w:p>
    <w:p w:rsidR="00000000" w:rsidDel="00000000" w:rsidP="00000000" w:rsidRDefault="00000000" w:rsidRPr="00000000" w14:paraId="00000032">
      <w:pPr>
        <w:rPr>
          <w:b w:val="1"/>
          <w:sz w:val="30"/>
          <w:szCs w:val="30"/>
        </w:rPr>
      </w:pPr>
      <w:r w:rsidDel="00000000" w:rsidR="00000000" w:rsidRPr="00000000">
        <w:rPr>
          <w:rtl w:val="0"/>
        </w:rPr>
      </w:r>
    </w:p>
    <w:p w:rsidR="00000000" w:rsidDel="00000000" w:rsidP="00000000" w:rsidRDefault="00000000" w:rsidRPr="00000000" w14:paraId="00000033">
      <w:pPr>
        <w:rPr>
          <w:sz w:val="30"/>
          <w:szCs w:val="30"/>
        </w:rPr>
      </w:pPr>
      <w:r w:rsidDel="00000000" w:rsidR="00000000" w:rsidRPr="00000000">
        <w:rPr>
          <w:sz w:val="30"/>
          <w:szCs w:val="30"/>
          <w:rtl w:val="0"/>
        </w:rPr>
        <w:t xml:space="preserve">Kathy and Stella Solve a Murder is an ensemble piece with actors playing multiple roles and also taking part in a chorus. All five members of the chorus appear dressed in ‘base’ costumes - jump suits of different colours including yellow, orange, blue, maroon and green, with white trainers. </w:t>
      </w:r>
    </w:p>
    <w:p w:rsidR="00000000" w:rsidDel="00000000" w:rsidP="00000000" w:rsidRDefault="00000000" w:rsidRPr="00000000" w14:paraId="00000034">
      <w:pPr>
        <w:rPr>
          <w:sz w:val="30"/>
          <w:szCs w:val="30"/>
        </w:rPr>
      </w:pPr>
      <w:r w:rsidDel="00000000" w:rsidR="00000000" w:rsidRPr="00000000">
        <w:rPr>
          <w:rtl w:val="0"/>
        </w:rPr>
      </w:r>
    </w:p>
    <w:p w:rsidR="00000000" w:rsidDel="00000000" w:rsidP="00000000" w:rsidRDefault="00000000" w:rsidRPr="00000000" w14:paraId="00000035">
      <w:pPr>
        <w:rPr>
          <w:sz w:val="30"/>
          <w:szCs w:val="30"/>
        </w:rPr>
      </w:pPr>
      <w:r w:rsidDel="00000000" w:rsidR="00000000" w:rsidRPr="00000000">
        <w:rPr>
          <w:sz w:val="30"/>
          <w:szCs w:val="30"/>
          <w:rtl w:val="0"/>
        </w:rPr>
        <w:t xml:space="preserve">The following descriptions are of named characters only.</w:t>
      </w:r>
    </w:p>
    <w:p w:rsidR="00000000" w:rsidDel="00000000" w:rsidP="00000000" w:rsidRDefault="00000000" w:rsidRPr="00000000" w14:paraId="00000036">
      <w:pPr>
        <w:rPr>
          <w:b w:val="1"/>
          <w:sz w:val="30"/>
          <w:szCs w:val="30"/>
        </w:rPr>
      </w:pPr>
      <w:r w:rsidDel="00000000" w:rsidR="00000000" w:rsidRPr="00000000">
        <w:rPr>
          <w:rtl w:val="0"/>
        </w:rPr>
      </w:r>
    </w:p>
    <w:p w:rsidR="00000000" w:rsidDel="00000000" w:rsidP="00000000" w:rsidRDefault="00000000" w:rsidRPr="00000000" w14:paraId="00000037">
      <w:pPr>
        <w:rPr>
          <w:sz w:val="30"/>
          <w:szCs w:val="30"/>
        </w:rPr>
      </w:pPr>
      <w:r w:rsidDel="00000000" w:rsidR="00000000" w:rsidRPr="00000000">
        <w:rPr>
          <w:b w:val="1"/>
          <w:sz w:val="30"/>
          <w:szCs w:val="30"/>
          <w:rtl w:val="0"/>
        </w:rPr>
        <w:t xml:space="preserve">Kathy</w:t>
      </w:r>
      <w:r w:rsidDel="00000000" w:rsidR="00000000" w:rsidRPr="00000000">
        <w:rPr>
          <w:sz w:val="30"/>
          <w:szCs w:val="30"/>
          <w:rtl w:val="0"/>
        </w:rPr>
        <w:t xml:space="preserve"> is in her late 20s, slim and of average height, with wavy ginger hair, white skin and an open face. She is often wide eyed and appears approachable, but is quick to turn in on herself; folding arms or looking at the ground. She has large, orange framed glasses and dresses in an extremely casual way - her hippyish clothes almost resemble pyjamas. She wears a brown t-shirt decorated with flowers and mushrooms and the slogan ‘Be good to people for no reason.’ Over this is a blue oversized shirt, decorated with colourful swirls, dots and patterns. She carries an over the shoulder purple fabric bag decorated with geometric patterns. Her voluminous trousers are decorated with purple and orange flowers and hang low over red converse baseball boots. </w:t>
      </w:r>
    </w:p>
    <w:p w:rsidR="00000000" w:rsidDel="00000000" w:rsidP="00000000" w:rsidRDefault="00000000" w:rsidRPr="00000000" w14:paraId="00000038">
      <w:pPr>
        <w:rPr>
          <w:sz w:val="30"/>
          <w:szCs w:val="30"/>
        </w:rPr>
      </w:pPr>
      <w:r w:rsidDel="00000000" w:rsidR="00000000" w:rsidRPr="00000000">
        <w:rPr>
          <w:sz w:val="30"/>
          <w:szCs w:val="30"/>
          <w:rtl w:val="0"/>
        </w:rPr>
        <w:t xml:space="preserve">  </w:t>
      </w:r>
    </w:p>
    <w:p w:rsidR="00000000" w:rsidDel="00000000" w:rsidP="00000000" w:rsidRDefault="00000000" w:rsidRPr="00000000" w14:paraId="00000039">
      <w:pPr>
        <w:rPr>
          <w:sz w:val="30"/>
          <w:szCs w:val="30"/>
        </w:rPr>
      </w:pPr>
      <w:r w:rsidDel="00000000" w:rsidR="00000000" w:rsidRPr="00000000">
        <w:rPr>
          <w:b w:val="1"/>
          <w:sz w:val="30"/>
          <w:szCs w:val="30"/>
          <w:rtl w:val="0"/>
        </w:rPr>
        <w:t xml:space="preserve">Stella </w:t>
      </w:r>
      <w:r w:rsidDel="00000000" w:rsidR="00000000" w:rsidRPr="00000000">
        <w:rPr>
          <w:sz w:val="30"/>
          <w:szCs w:val="30"/>
          <w:rtl w:val="0"/>
        </w:rPr>
        <w:t xml:space="preserve">is a white woman in her late 20s with long, wavy brown hair with blue highlights. She wears a black leather jacket over a green t-shirt featuring the band ‘Nirvana.’ This is tied up at the bottom exposing a black leather belt. Her denim skirt is short and frayed at the edges. Underneath she wears pink edged cycling shorts over black fishnet tights. She has shiny red Doctor Marten boots and bright yellow socks. Stella has green eyeshadow and red lipstick. She’s energetic with a sardonic expression and often raises her eyebrows quizzically. She is of medium build and of average height, but usually dominates a situation.</w:t>
      </w:r>
    </w:p>
    <w:p w:rsidR="00000000" w:rsidDel="00000000" w:rsidP="00000000" w:rsidRDefault="00000000" w:rsidRPr="00000000" w14:paraId="0000003A">
      <w:pPr>
        <w:rPr>
          <w:sz w:val="30"/>
          <w:szCs w:val="30"/>
        </w:rPr>
      </w:pPr>
      <w:r w:rsidDel="00000000" w:rsidR="00000000" w:rsidRPr="00000000">
        <w:rPr>
          <w:rtl w:val="0"/>
        </w:rPr>
      </w:r>
    </w:p>
    <w:p w:rsidR="00000000" w:rsidDel="00000000" w:rsidP="00000000" w:rsidRDefault="00000000" w:rsidRPr="00000000" w14:paraId="0000003B">
      <w:pPr>
        <w:rPr>
          <w:sz w:val="30"/>
          <w:szCs w:val="30"/>
        </w:rPr>
      </w:pPr>
      <w:r w:rsidDel="00000000" w:rsidR="00000000" w:rsidRPr="00000000">
        <w:rPr>
          <w:b w:val="1"/>
          <w:sz w:val="30"/>
          <w:szCs w:val="30"/>
          <w:rtl w:val="0"/>
        </w:rPr>
        <w:t xml:space="preserve">Vanessa</w:t>
      </w:r>
      <w:r w:rsidDel="00000000" w:rsidR="00000000" w:rsidRPr="00000000">
        <w:rPr>
          <w:sz w:val="30"/>
          <w:szCs w:val="30"/>
          <w:rtl w:val="0"/>
        </w:rPr>
        <w:t xml:space="preserve"> is Kathy’s mum, a matronly white woman in her 50s who dresses in a long, loose fitting, floral blouse with a frilly edged pink cardigan. She has a perpetual look of concern on her face, her hands often held close to her chest.</w:t>
      </w:r>
    </w:p>
    <w:p w:rsidR="00000000" w:rsidDel="00000000" w:rsidP="00000000" w:rsidRDefault="00000000" w:rsidRPr="00000000" w14:paraId="0000003C">
      <w:pPr>
        <w:rPr>
          <w:sz w:val="30"/>
          <w:szCs w:val="30"/>
        </w:rPr>
      </w:pPr>
      <w:r w:rsidDel="00000000" w:rsidR="00000000" w:rsidRPr="00000000">
        <w:rPr>
          <w:sz w:val="30"/>
          <w:szCs w:val="30"/>
          <w:rtl w:val="0"/>
        </w:rPr>
        <w:t xml:space="preserve"> </w:t>
      </w:r>
    </w:p>
    <w:p w:rsidR="00000000" w:rsidDel="00000000" w:rsidP="00000000" w:rsidRDefault="00000000" w:rsidRPr="00000000" w14:paraId="0000003D">
      <w:pPr>
        <w:rPr>
          <w:sz w:val="30"/>
          <w:szCs w:val="30"/>
        </w:rPr>
      </w:pPr>
      <w:r w:rsidDel="00000000" w:rsidR="00000000" w:rsidRPr="00000000">
        <w:rPr>
          <w:b w:val="1"/>
          <w:sz w:val="30"/>
          <w:szCs w:val="30"/>
          <w:rtl w:val="0"/>
        </w:rPr>
        <w:t xml:space="preserve">Francesca, or Frankie</w:t>
      </w:r>
      <w:r w:rsidDel="00000000" w:rsidR="00000000" w:rsidRPr="00000000">
        <w:rPr>
          <w:sz w:val="30"/>
          <w:szCs w:val="30"/>
          <w:rtl w:val="0"/>
        </w:rPr>
        <w:t xml:space="preserve"> is Stella’s sister, a young mum who always carries her child in a sling. She has a tanned complexion, wears her hair in bunches and dresses in a blue denim jacket. Frankie has a harried look and frequently frowns.</w:t>
      </w:r>
    </w:p>
    <w:p w:rsidR="00000000" w:rsidDel="00000000" w:rsidP="00000000" w:rsidRDefault="00000000" w:rsidRPr="00000000" w14:paraId="0000003E">
      <w:pPr>
        <w:rPr>
          <w:sz w:val="30"/>
          <w:szCs w:val="30"/>
        </w:rPr>
      </w:pPr>
      <w:r w:rsidDel="00000000" w:rsidR="00000000" w:rsidRPr="00000000">
        <w:rPr>
          <w:rtl w:val="0"/>
        </w:rPr>
      </w:r>
    </w:p>
    <w:p w:rsidR="00000000" w:rsidDel="00000000" w:rsidP="00000000" w:rsidRDefault="00000000" w:rsidRPr="00000000" w14:paraId="0000003F">
      <w:pPr>
        <w:rPr>
          <w:sz w:val="30"/>
          <w:szCs w:val="30"/>
        </w:rPr>
      </w:pPr>
      <w:r w:rsidDel="00000000" w:rsidR="00000000" w:rsidRPr="00000000">
        <w:rPr>
          <w:b w:val="1"/>
          <w:sz w:val="30"/>
          <w:szCs w:val="30"/>
          <w:rtl w:val="0"/>
        </w:rPr>
        <w:t xml:space="preserve">Felicia Taylor </w:t>
      </w:r>
      <w:r w:rsidDel="00000000" w:rsidR="00000000" w:rsidRPr="00000000">
        <w:rPr>
          <w:sz w:val="30"/>
          <w:szCs w:val="30"/>
          <w:rtl w:val="0"/>
        </w:rPr>
        <w:t xml:space="preserve">is a literary star who dresses for the occasion in a flowing ankle length glittery jacket and oversized sunglasses worn indoors and at night. She sashays rather than walks, and uses gestures that are exaggerated and dramatic, frequently pointing and coming to rest on her hips in the rare moments she’s not on the move. Felicia is a white woman in her 40s with a shock of blond corkscrew curls. She is hugely expressive, moving from a pout to a grin in an instant and throwing her entire head back when she laughs. </w:t>
      </w:r>
    </w:p>
    <w:p w:rsidR="00000000" w:rsidDel="00000000" w:rsidP="00000000" w:rsidRDefault="00000000" w:rsidRPr="00000000" w14:paraId="00000040">
      <w:pPr>
        <w:rPr>
          <w:sz w:val="30"/>
          <w:szCs w:val="30"/>
        </w:rPr>
      </w:pPr>
      <w:r w:rsidDel="00000000" w:rsidR="00000000" w:rsidRPr="00000000">
        <w:rPr>
          <w:rtl w:val="0"/>
        </w:rPr>
      </w:r>
    </w:p>
    <w:p w:rsidR="00000000" w:rsidDel="00000000" w:rsidP="00000000" w:rsidRDefault="00000000" w:rsidRPr="00000000" w14:paraId="00000041">
      <w:pPr>
        <w:rPr>
          <w:sz w:val="30"/>
          <w:szCs w:val="30"/>
        </w:rPr>
      </w:pPr>
      <w:r w:rsidDel="00000000" w:rsidR="00000000" w:rsidRPr="00000000">
        <w:rPr>
          <w:b w:val="1"/>
          <w:sz w:val="30"/>
          <w:szCs w:val="30"/>
          <w:rtl w:val="0"/>
        </w:rPr>
        <w:t xml:space="preserve">Patricia </w:t>
      </w:r>
      <w:r w:rsidDel="00000000" w:rsidR="00000000" w:rsidRPr="00000000">
        <w:rPr>
          <w:sz w:val="30"/>
          <w:szCs w:val="30"/>
          <w:rtl w:val="0"/>
        </w:rPr>
        <w:t xml:space="preserve">is Felicia’s sister and business partner. She looks almost identical to her sister, but wears her hair up and favours wire framed tortoiseshell glasses and a more subdued, houndstooth jacket. Patricia is more physical than her sister, frequently standing close to people and touching or hugging them. She has huge energy and often wears a broad, Cheshire cat grin.</w:t>
      </w:r>
    </w:p>
    <w:p w:rsidR="00000000" w:rsidDel="00000000" w:rsidP="00000000" w:rsidRDefault="00000000" w:rsidRPr="00000000" w14:paraId="00000042">
      <w:pPr>
        <w:rPr>
          <w:sz w:val="30"/>
          <w:szCs w:val="30"/>
        </w:rPr>
      </w:pPr>
      <w:r w:rsidDel="00000000" w:rsidR="00000000" w:rsidRPr="00000000">
        <w:rPr>
          <w:rtl w:val="0"/>
        </w:rPr>
      </w:r>
    </w:p>
    <w:p w:rsidR="00000000" w:rsidDel="00000000" w:rsidP="00000000" w:rsidRDefault="00000000" w:rsidRPr="00000000" w14:paraId="00000043">
      <w:pPr>
        <w:rPr>
          <w:sz w:val="30"/>
          <w:szCs w:val="30"/>
        </w:rPr>
      </w:pPr>
      <w:r w:rsidDel="00000000" w:rsidR="00000000" w:rsidRPr="00000000">
        <w:rPr>
          <w:b w:val="1"/>
          <w:sz w:val="30"/>
          <w:szCs w:val="30"/>
          <w:rtl w:val="0"/>
        </w:rPr>
        <w:t xml:space="preserve">Horatio </w:t>
      </w:r>
      <w:r w:rsidDel="00000000" w:rsidR="00000000" w:rsidRPr="00000000">
        <w:rPr>
          <w:sz w:val="30"/>
          <w:szCs w:val="30"/>
          <w:rtl w:val="0"/>
        </w:rPr>
        <w:t xml:space="preserve">is Felicia and Patricia’s brother, </w:t>
      </w:r>
      <w:r w:rsidDel="00000000" w:rsidR="00000000" w:rsidRPr="00000000">
        <w:rPr>
          <w:i w:val="1"/>
          <w:sz w:val="30"/>
          <w:szCs w:val="30"/>
          <w:rtl w:val="0"/>
        </w:rPr>
        <w:t xml:space="preserve">surprisingly</w:t>
      </w:r>
      <w:r w:rsidDel="00000000" w:rsidR="00000000" w:rsidRPr="00000000">
        <w:rPr>
          <w:sz w:val="30"/>
          <w:szCs w:val="30"/>
          <w:rtl w:val="0"/>
        </w:rPr>
        <w:t xml:space="preserve"> similar in appearance to his sisters, but with a cocky, masculine swagger. He uses jabbing hand gestures almost continually to make a point. Horatio dresses in a long faun coloured trench coat.</w:t>
      </w:r>
    </w:p>
    <w:p w:rsidR="00000000" w:rsidDel="00000000" w:rsidP="00000000" w:rsidRDefault="00000000" w:rsidRPr="00000000" w14:paraId="00000044">
      <w:pPr>
        <w:rPr>
          <w:sz w:val="30"/>
          <w:szCs w:val="30"/>
        </w:rPr>
      </w:pPr>
      <w:r w:rsidDel="00000000" w:rsidR="00000000" w:rsidRPr="00000000">
        <w:rPr>
          <w:rtl w:val="0"/>
        </w:rPr>
      </w:r>
    </w:p>
    <w:p w:rsidR="00000000" w:rsidDel="00000000" w:rsidP="00000000" w:rsidRDefault="00000000" w:rsidRPr="00000000" w14:paraId="00000045">
      <w:pPr>
        <w:rPr>
          <w:sz w:val="30"/>
          <w:szCs w:val="30"/>
        </w:rPr>
      </w:pPr>
      <w:r w:rsidDel="00000000" w:rsidR="00000000" w:rsidRPr="00000000">
        <w:rPr>
          <w:b w:val="1"/>
          <w:sz w:val="30"/>
          <w:szCs w:val="30"/>
          <w:rtl w:val="0"/>
        </w:rPr>
        <w:t xml:space="preserve">Justin Norris</w:t>
      </w:r>
      <w:r w:rsidDel="00000000" w:rsidR="00000000" w:rsidRPr="00000000">
        <w:rPr>
          <w:sz w:val="30"/>
          <w:szCs w:val="30"/>
          <w:rtl w:val="0"/>
        </w:rPr>
        <w:t xml:space="preserve"> is a mortuary technician and an old classmate of Kathy and Stella’s. He’s a white man in his late 20s with a large build and a generally smiley demeanour. Justin dresses in blue medical scrubs and surgeon’s hat, with glasses to match and a green apron on which he pins his ID.</w:t>
      </w:r>
    </w:p>
    <w:p w:rsidR="00000000" w:rsidDel="00000000" w:rsidP="00000000" w:rsidRDefault="00000000" w:rsidRPr="00000000" w14:paraId="00000046">
      <w:pPr>
        <w:rPr>
          <w:sz w:val="30"/>
          <w:szCs w:val="30"/>
        </w:rPr>
      </w:pPr>
      <w:r w:rsidDel="00000000" w:rsidR="00000000" w:rsidRPr="00000000">
        <w:rPr>
          <w:rtl w:val="0"/>
        </w:rPr>
      </w:r>
    </w:p>
    <w:p w:rsidR="00000000" w:rsidDel="00000000" w:rsidP="00000000" w:rsidRDefault="00000000" w:rsidRPr="00000000" w14:paraId="00000047">
      <w:pPr>
        <w:rPr>
          <w:sz w:val="30"/>
          <w:szCs w:val="30"/>
        </w:rPr>
      </w:pPr>
      <w:r w:rsidDel="00000000" w:rsidR="00000000" w:rsidRPr="00000000">
        <w:rPr>
          <w:b w:val="1"/>
          <w:sz w:val="30"/>
          <w:szCs w:val="30"/>
          <w:rtl w:val="0"/>
        </w:rPr>
        <w:t xml:space="preserve">Erica</w:t>
      </w:r>
      <w:r w:rsidDel="00000000" w:rsidR="00000000" w:rsidRPr="00000000">
        <w:rPr>
          <w:sz w:val="30"/>
          <w:szCs w:val="30"/>
          <w:rtl w:val="0"/>
        </w:rPr>
        <w:t xml:space="preserve"> is Justin’s friend and colleague at the mortuary. She is a slim, excitable young woman in her 20s with curly brown hair which she wears in a pony tail bound with a lime green scrunchie. Erica dresses in orange, with a green apron. She is hugely expressive and constantly moves with rapid, exaggerated hand movements, using her entire body to show shock or excitement. She has an elastic face, with arching eyebrows, bulging eyes and mouth that is almost permanently open.</w:t>
      </w:r>
    </w:p>
    <w:p w:rsidR="00000000" w:rsidDel="00000000" w:rsidP="00000000" w:rsidRDefault="00000000" w:rsidRPr="00000000" w14:paraId="00000048">
      <w:pPr>
        <w:rPr>
          <w:sz w:val="30"/>
          <w:szCs w:val="30"/>
        </w:rPr>
      </w:pPr>
      <w:r w:rsidDel="00000000" w:rsidR="00000000" w:rsidRPr="00000000">
        <w:rPr>
          <w:rtl w:val="0"/>
        </w:rPr>
      </w:r>
    </w:p>
    <w:p w:rsidR="00000000" w:rsidDel="00000000" w:rsidP="00000000" w:rsidRDefault="00000000" w:rsidRPr="00000000" w14:paraId="00000049">
      <w:pPr>
        <w:rPr>
          <w:sz w:val="30"/>
          <w:szCs w:val="30"/>
        </w:rPr>
      </w:pPr>
      <w:r w:rsidDel="00000000" w:rsidR="00000000" w:rsidRPr="00000000">
        <w:rPr>
          <w:b w:val="1"/>
          <w:sz w:val="30"/>
          <w:szCs w:val="30"/>
          <w:rtl w:val="0"/>
        </w:rPr>
        <w:t xml:space="preserve">Detective Inspector Sue Shaw</w:t>
      </w:r>
      <w:r w:rsidDel="00000000" w:rsidR="00000000" w:rsidRPr="00000000">
        <w:rPr>
          <w:sz w:val="30"/>
          <w:szCs w:val="30"/>
          <w:rtl w:val="0"/>
        </w:rPr>
        <w:t xml:space="preserve"> is a police officer whose expression is permanently set in a frown. Her movements are subtle and measured, but also confident. DI Shaw has white skin and is of average height and build, with blonde curly hair. She always wears her police ID around her neck.</w:t>
      </w:r>
    </w:p>
    <w:p w:rsidR="00000000" w:rsidDel="00000000" w:rsidP="00000000" w:rsidRDefault="00000000" w:rsidRPr="00000000" w14:paraId="0000004A">
      <w:pPr>
        <w:rPr>
          <w:sz w:val="30"/>
          <w:szCs w:val="30"/>
        </w:rPr>
      </w:pPr>
      <w:r w:rsidDel="00000000" w:rsidR="00000000" w:rsidRPr="00000000">
        <w:rPr>
          <w:rtl w:val="0"/>
        </w:rPr>
      </w:r>
    </w:p>
    <w:p w:rsidR="00000000" w:rsidDel="00000000" w:rsidP="00000000" w:rsidRDefault="00000000" w:rsidRPr="00000000" w14:paraId="0000004B">
      <w:pPr>
        <w:rPr>
          <w:sz w:val="30"/>
          <w:szCs w:val="30"/>
        </w:rPr>
      </w:pPr>
      <w:r w:rsidDel="00000000" w:rsidR="00000000" w:rsidRPr="00000000">
        <w:rPr>
          <w:b w:val="1"/>
          <w:sz w:val="30"/>
          <w:szCs w:val="30"/>
          <w:rtl w:val="0"/>
        </w:rPr>
        <w:t xml:space="preserve">David Slatter</w:t>
      </w:r>
      <w:r w:rsidDel="00000000" w:rsidR="00000000" w:rsidRPr="00000000">
        <w:rPr>
          <w:sz w:val="30"/>
          <w:szCs w:val="30"/>
          <w:rtl w:val="0"/>
        </w:rPr>
        <w:t xml:space="preserve">, the pub landlord, is a white man in his 50s. Broadly built with short brown hair, David wears a loud red and gold patterned Hawaiian style shirt. He has a cheeky, geezerish look, all sly grins, nods and winks and moves with a confident strut. </w:t>
      </w:r>
    </w:p>
    <w:p w:rsidR="00000000" w:rsidDel="00000000" w:rsidP="00000000" w:rsidRDefault="00000000" w:rsidRPr="00000000" w14:paraId="0000004C">
      <w:pPr>
        <w:rPr>
          <w:sz w:val="30"/>
          <w:szCs w:val="30"/>
        </w:rPr>
      </w:pPr>
      <w:r w:rsidDel="00000000" w:rsidR="00000000" w:rsidRPr="00000000">
        <w:rPr>
          <w:rtl w:val="0"/>
        </w:rPr>
      </w:r>
    </w:p>
    <w:p w:rsidR="00000000" w:rsidDel="00000000" w:rsidP="00000000" w:rsidRDefault="00000000" w:rsidRPr="00000000" w14:paraId="0000004D">
      <w:pPr>
        <w:rPr>
          <w:b w:val="1"/>
          <w:sz w:val="30"/>
          <w:szCs w:val="30"/>
        </w:rPr>
      </w:pPr>
      <w:r w:rsidDel="00000000" w:rsidR="00000000" w:rsidRPr="00000000">
        <w:rPr>
          <w:b w:val="1"/>
          <w:sz w:val="30"/>
          <w:szCs w:val="30"/>
          <w:rtl w:val="0"/>
        </w:rPr>
        <w:t xml:space="preserve">Credits </w:t>
      </w:r>
    </w:p>
    <w:p w:rsidR="00000000" w:rsidDel="00000000" w:rsidP="00000000" w:rsidRDefault="00000000" w:rsidRPr="00000000" w14:paraId="0000004E">
      <w:pPr>
        <w:rPr>
          <w:b w:val="1"/>
          <w:sz w:val="30"/>
          <w:szCs w:val="30"/>
        </w:rPr>
      </w:pPr>
      <w:r w:rsidDel="00000000" w:rsidR="00000000" w:rsidRPr="00000000">
        <w:rPr>
          <w:rtl w:val="0"/>
        </w:rPr>
      </w:r>
    </w:p>
    <w:p w:rsidR="00000000" w:rsidDel="00000000" w:rsidP="00000000" w:rsidRDefault="00000000" w:rsidRPr="00000000" w14:paraId="0000004F">
      <w:pPr>
        <w:rPr>
          <w:sz w:val="30"/>
          <w:szCs w:val="30"/>
        </w:rPr>
      </w:pPr>
      <w:r w:rsidDel="00000000" w:rsidR="00000000" w:rsidRPr="00000000">
        <w:rPr>
          <w:sz w:val="30"/>
          <w:szCs w:val="30"/>
          <w:rtl w:val="0"/>
        </w:rPr>
        <w:t xml:space="preserve">Bronté Barbé plays Kathy</w:t>
      </w:r>
    </w:p>
    <w:p w:rsidR="00000000" w:rsidDel="00000000" w:rsidP="00000000" w:rsidRDefault="00000000" w:rsidRPr="00000000" w14:paraId="00000050">
      <w:pPr>
        <w:rPr>
          <w:sz w:val="30"/>
          <w:szCs w:val="30"/>
        </w:rPr>
      </w:pPr>
      <w:r w:rsidDel="00000000" w:rsidR="00000000" w:rsidRPr="00000000">
        <w:rPr>
          <w:sz w:val="30"/>
          <w:szCs w:val="30"/>
          <w:rtl w:val="0"/>
        </w:rPr>
        <w:t xml:space="preserve">Rebekah Hinds is Stella </w:t>
      </w:r>
    </w:p>
    <w:p w:rsidR="00000000" w:rsidDel="00000000" w:rsidP="00000000" w:rsidRDefault="00000000" w:rsidRPr="00000000" w14:paraId="00000051">
      <w:pPr>
        <w:rPr>
          <w:sz w:val="30"/>
          <w:szCs w:val="30"/>
        </w:rPr>
      </w:pPr>
      <w:r w:rsidDel="00000000" w:rsidR="00000000" w:rsidRPr="00000000">
        <w:rPr>
          <w:sz w:val="30"/>
          <w:szCs w:val="30"/>
          <w:rtl w:val="0"/>
        </w:rPr>
        <w:t xml:space="preserve">Jodie Jacobs takes on the roles of Felicia Taylor and her siblings, Patricia and Horatio. She also plays Detective Inspector Shaw</w:t>
      </w:r>
    </w:p>
    <w:p w:rsidR="00000000" w:rsidDel="00000000" w:rsidP="00000000" w:rsidRDefault="00000000" w:rsidRPr="00000000" w14:paraId="00000052">
      <w:pPr>
        <w:rPr>
          <w:sz w:val="30"/>
          <w:szCs w:val="30"/>
        </w:rPr>
      </w:pPr>
      <w:r w:rsidDel="00000000" w:rsidR="00000000" w:rsidRPr="00000000">
        <w:rPr>
          <w:sz w:val="30"/>
          <w:szCs w:val="30"/>
          <w:rtl w:val="0"/>
        </w:rPr>
        <w:t xml:space="preserve">TJ Lloyd plays Justin Norris, David Slatter and Kathy’s mum, Vanessa</w:t>
      </w:r>
    </w:p>
    <w:p w:rsidR="00000000" w:rsidDel="00000000" w:rsidP="00000000" w:rsidRDefault="00000000" w:rsidRPr="00000000" w14:paraId="00000053">
      <w:pPr>
        <w:rPr>
          <w:sz w:val="30"/>
          <w:szCs w:val="30"/>
        </w:rPr>
      </w:pPr>
      <w:r w:rsidDel="00000000" w:rsidR="00000000" w:rsidRPr="00000000">
        <w:rPr>
          <w:sz w:val="30"/>
          <w:szCs w:val="30"/>
          <w:rtl w:val="0"/>
        </w:rPr>
        <w:t xml:space="preserve">Imelda Warren Green is Stella’s sister, Francesca and Erica </w:t>
      </w:r>
    </w:p>
    <w:p w:rsidR="00000000" w:rsidDel="00000000" w:rsidP="00000000" w:rsidRDefault="00000000" w:rsidRPr="00000000" w14:paraId="00000054">
      <w:pPr>
        <w:rPr>
          <w:sz w:val="30"/>
          <w:szCs w:val="30"/>
        </w:rPr>
      </w:pPr>
      <w:r w:rsidDel="00000000" w:rsidR="00000000" w:rsidRPr="00000000">
        <w:rPr>
          <w:rtl w:val="0"/>
        </w:rPr>
      </w:r>
    </w:p>
    <w:p w:rsidR="00000000" w:rsidDel="00000000" w:rsidP="00000000" w:rsidRDefault="00000000" w:rsidRPr="00000000" w14:paraId="00000055">
      <w:pPr>
        <w:rPr>
          <w:sz w:val="30"/>
          <w:szCs w:val="30"/>
        </w:rPr>
      </w:pPr>
      <w:r w:rsidDel="00000000" w:rsidR="00000000" w:rsidRPr="00000000">
        <w:rPr>
          <w:sz w:val="30"/>
          <w:szCs w:val="30"/>
          <w:rtl w:val="0"/>
        </w:rPr>
        <w:t xml:space="preserve">The ensemble cast members are Jacob Kohli and Sarah Pearson, with Chelsea Hall acting as swing and dance captain. </w:t>
      </w:r>
    </w:p>
    <w:p w:rsidR="00000000" w:rsidDel="00000000" w:rsidP="00000000" w:rsidRDefault="00000000" w:rsidRPr="00000000" w14:paraId="00000056">
      <w:pPr>
        <w:rPr>
          <w:sz w:val="30"/>
          <w:szCs w:val="30"/>
        </w:rPr>
      </w:pPr>
      <w:r w:rsidDel="00000000" w:rsidR="00000000" w:rsidRPr="00000000">
        <w:rPr>
          <w:rtl w:val="0"/>
        </w:rPr>
      </w:r>
    </w:p>
    <w:p w:rsidR="00000000" w:rsidDel="00000000" w:rsidP="00000000" w:rsidRDefault="00000000" w:rsidRPr="00000000" w14:paraId="00000057">
      <w:pPr>
        <w:jc w:val="center"/>
        <w:rPr>
          <w:b w:val="1"/>
          <w:sz w:val="30"/>
          <w:szCs w:val="30"/>
        </w:rPr>
      </w:pPr>
      <w:r w:rsidDel="00000000" w:rsidR="00000000" w:rsidRPr="00000000">
        <w:rPr>
          <w:b w:val="1"/>
          <w:sz w:val="30"/>
          <w:szCs w:val="30"/>
          <w:rtl w:val="0"/>
        </w:rPr>
        <w:t xml:space="preserve">The Band</w:t>
      </w:r>
    </w:p>
    <w:p w:rsidR="00000000" w:rsidDel="00000000" w:rsidP="00000000" w:rsidRDefault="00000000" w:rsidRPr="00000000" w14:paraId="00000058">
      <w:pPr>
        <w:rPr>
          <w:sz w:val="30"/>
          <w:szCs w:val="30"/>
        </w:rPr>
      </w:pPr>
      <w:r w:rsidDel="00000000" w:rsidR="00000000" w:rsidRPr="00000000">
        <w:rPr>
          <w:rtl w:val="0"/>
        </w:rPr>
      </w:r>
    </w:p>
    <w:p w:rsidR="00000000" w:rsidDel="00000000" w:rsidP="00000000" w:rsidRDefault="00000000" w:rsidRPr="00000000" w14:paraId="00000059">
      <w:pPr>
        <w:rPr>
          <w:sz w:val="30"/>
          <w:szCs w:val="30"/>
        </w:rPr>
      </w:pPr>
      <w:r w:rsidDel="00000000" w:rsidR="00000000" w:rsidRPr="00000000">
        <w:rPr>
          <w:sz w:val="30"/>
          <w:szCs w:val="30"/>
          <w:rtl w:val="0"/>
        </w:rPr>
        <w:t xml:space="preserve">Matthew Floyd Jones is the musical director and plays keys</w:t>
      </w:r>
    </w:p>
    <w:p w:rsidR="00000000" w:rsidDel="00000000" w:rsidP="00000000" w:rsidRDefault="00000000" w:rsidRPr="00000000" w14:paraId="0000005A">
      <w:pPr>
        <w:rPr>
          <w:sz w:val="30"/>
          <w:szCs w:val="30"/>
        </w:rPr>
      </w:pPr>
      <w:r w:rsidDel="00000000" w:rsidR="00000000" w:rsidRPr="00000000">
        <w:rPr>
          <w:sz w:val="30"/>
          <w:szCs w:val="30"/>
          <w:rtl w:val="0"/>
        </w:rPr>
        <w:t xml:space="preserve">Caitlin Morgan is associate music director and keyboard player</w:t>
      </w:r>
    </w:p>
    <w:p w:rsidR="00000000" w:rsidDel="00000000" w:rsidP="00000000" w:rsidRDefault="00000000" w:rsidRPr="00000000" w14:paraId="0000005B">
      <w:pPr>
        <w:rPr>
          <w:sz w:val="30"/>
          <w:szCs w:val="30"/>
        </w:rPr>
      </w:pPr>
      <w:r w:rsidDel="00000000" w:rsidR="00000000" w:rsidRPr="00000000">
        <w:rPr>
          <w:sz w:val="30"/>
          <w:szCs w:val="30"/>
          <w:rtl w:val="0"/>
        </w:rPr>
        <w:t xml:space="preserve">Philip Williams is on drums</w:t>
      </w:r>
    </w:p>
    <w:p w:rsidR="00000000" w:rsidDel="00000000" w:rsidP="00000000" w:rsidRDefault="00000000" w:rsidRPr="00000000" w14:paraId="0000005C">
      <w:pPr>
        <w:rPr>
          <w:sz w:val="30"/>
          <w:szCs w:val="30"/>
        </w:rPr>
      </w:pPr>
      <w:r w:rsidDel="00000000" w:rsidR="00000000" w:rsidRPr="00000000">
        <w:rPr>
          <w:sz w:val="30"/>
          <w:szCs w:val="30"/>
          <w:rtl w:val="0"/>
        </w:rPr>
        <w:t xml:space="preserve">Laura Brown plays guitar</w:t>
      </w:r>
    </w:p>
    <w:p w:rsidR="00000000" w:rsidDel="00000000" w:rsidP="00000000" w:rsidRDefault="00000000" w:rsidRPr="00000000" w14:paraId="0000005D">
      <w:pPr>
        <w:rPr>
          <w:sz w:val="30"/>
          <w:szCs w:val="30"/>
        </w:rPr>
      </w:pPr>
      <w:r w:rsidDel="00000000" w:rsidR="00000000" w:rsidRPr="00000000">
        <w:rPr>
          <w:sz w:val="30"/>
          <w:szCs w:val="30"/>
          <w:rtl w:val="0"/>
        </w:rPr>
        <w:t xml:space="preserve">Inga Davis-Rutter is the Musical Supervisor</w:t>
      </w:r>
    </w:p>
    <w:p w:rsidR="00000000" w:rsidDel="00000000" w:rsidP="00000000" w:rsidRDefault="00000000" w:rsidRPr="00000000" w14:paraId="0000005E">
      <w:pPr>
        <w:rPr>
          <w:sz w:val="30"/>
          <w:szCs w:val="30"/>
        </w:rPr>
      </w:pPr>
      <w:r w:rsidDel="00000000" w:rsidR="00000000" w:rsidRPr="00000000">
        <w:rPr>
          <w:rtl w:val="0"/>
        </w:rPr>
      </w:r>
    </w:p>
    <w:p w:rsidR="00000000" w:rsidDel="00000000" w:rsidP="00000000" w:rsidRDefault="00000000" w:rsidRPr="00000000" w14:paraId="0000005F">
      <w:pPr>
        <w:rPr>
          <w:sz w:val="30"/>
          <w:szCs w:val="30"/>
        </w:rPr>
      </w:pPr>
      <w:r w:rsidDel="00000000" w:rsidR="00000000" w:rsidRPr="00000000">
        <w:rPr>
          <w:rtl w:val="0"/>
        </w:rPr>
      </w:r>
    </w:p>
    <w:p w:rsidR="00000000" w:rsidDel="00000000" w:rsidP="00000000" w:rsidRDefault="00000000" w:rsidRPr="00000000" w14:paraId="00000060">
      <w:pPr>
        <w:rPr>
          <w:sz w:val="30"/>
          <w:szCs w:val="30"/>
        </w:rPr>
      </w:pPr>
      <w:r w:rsidDel="00000000" w:rsidR="00000000" w:rsidRPr="00000000">
        <w:rPr>
          <w:rtl w:val="0"/>
        </w:rPr>
      </w:r>
    </w:p>
    <w:p w:rsidR="00000000" w:rsidDel="00000000" w:rsidP="00000000" w:rsidRDefault="00000000" w:rsidRPr="00000000" w14:paraId="00000061">
      <w:pPr>
        <w:widowControl w:val="0"/>
        <w:spacing w:line="360" w:lineRule="auto"/>
        <w:rPr>
          <w:b w:val="1"/>
          <w:sz w:val="30"/>
          <w:szCs w:val="30"/>
        </w:rPr>
      </w:pPr>
      <w:r w:rsidDel="00000000" w:rsidR="00000000" w:rsidRPr="00000000">
        <w:rPr>
          <w:b w:val="1"/>
          <w:sz w:val="30"/>
          <w:szCs w:val="30"/>
          <w:rtl w:val="0"/>
        </w:rPr>
        <w:t xml:space="preserve">The creative team for Kathy &amp; Stella are</w:t>
      </w:r>
    </w:p>
    <w:p w:rsidR="00000000" w:rsidDel="00000000" w:rsidP="00000000" w:rsidRDefault="00000000" w:rsidRPr="00000000" w14:paraId="00000062">
      <w:pPr>
        <w:widowControl w:val="0"/>
        <w:spacing w:line="360" w:lineRule="auto"/>
        <w:rPr>
          <w:b w:val="1"/>
          <w:sz w:val="30"/>
          <w:szCs w:val="30"/>
        </w:rPr>
      </w:pPr>
      <w:r w:rsidDel="00000000" w:rsidR="00000000" w:rsidRPr="00000000">
        <w:rPr>
          <w:rtl w:val="0"/>
        </w:rPr>
      </w:r>
    </w:p>
    <w:p w:rsidR="00000000" w:rsidDel="00000000" w:rsidP="00000000" w:rsidRDefault="00000000" w:rsidRPr="00000000" w14:paraId="00000063">
      <w:pPr>
        <w:widowControl w:val="0"/>
        <w:spacing w:line="360" w:lineRule="auto"/>
        <w:rPr>
          <w:sz w:val="30"/>
          <w:szCs w:val="30"/>
        </w:rPr>
      </w:pPr>
      <w:r w:rsidDel="00000000" w:rsidR="00000000" w:rsidRPr="00000000">
        <w:rPr>
          <w:sz w:val="30"/>
          <w:szCs w:val="30"/>
          <w:rtl w:val="0"/>
        </w:rPr>
        <w:t xml:space="preserve">Jon Brittain - Book and Lyrics and Co-Director</w:t>
      </w:r>
    </w:p>
    <w:p w:rsidR="00000000" w:rsidDel="00000000" w:rsidP="00000000" w:rsidRDefault="00000000" w:rsidRPr="00000000" w14:paraId="00000064">
      <w:pPr>
        <w:widowControl w:val="0"/>
        <w:spacing w:line="360" w:lineRule="auto"/>
        <w:rPr>
          <w:sz w:val="30"/>
          <w:szCs w:val="30"/>
        </w:rPr>
      </w:pPr>
      <w:r w:rsidDel="00000000" w:rsidR="00000000" w:rsidRPr="00000000">
        <w:rPr>
          <w:sz w:val="30"/>
          <w:szCs w:val="30"/>
          <w:rtl w:val="0"/>
        </w:rPr>
        <w:t xml:space="preserve">Matthew Floyd Jones - Music and Lyrics and Musical Director</w:t>
      </w:r>
    </w:p>
    <w:p w:rsidR="00000000" w:rsidDel="00000000" w:rsidP="00000000" w:rsidRDefault="00000000" w:rsidRPr="00000000" w14:paraId="00000065">
      <w:pPr>
        <w:widowControl w:val="0"/>
        <w:spacing w:line="360" w:lineRule="auto"/>
        <w:rPr>
          <w:sz w:val="30"/>
          <w:szCs w:val="30"/>
        </w:rPr>
      </w:pPr>
      <w:r w:rsidDel="00000000" w:rsidR="00000000" w:rsidRPr="00000000">
        <w:rPr>
          <w:sz w:val="30"/>
          <w:szCs w:val="30"/>
          <w:rtl w:val="0"/>
        </w:rPr>
        <w:t xml:space="preserve">Fabian Aloise (</w:t>
      </w:r>
      <w:r w:rsidDel="00000000" w:rsidR="00000000" w:rsidRPr="00000000">
        <w:rPr>
          <w:i w:val="1"/>
          <w:sz w:val="30"/>
          <w:szCs w:val="30"/>
          <w:rtl w:val="0"/>
        </w:rPr>
        <w:t xml:space="preserve">Allo-ese</w:t>
      </w:r>
      <w:r w:rsidDel="00000000" w:rsidR="00000000" w:rsidRPr="00000000">
        <w:rPr>
          <w:sz w:val="30"/>
          <w:szCs w:val="30"/>
          <w:rtl w:val="0"/>
        </w:rPr>
        <w:t xml:space="preserve">) - Co-Director and Choreographer</w:t>
      </w:r>
    </w:p>
    <w:p w:rsidR="00000000" w:rsidDel="00000000" w:rsidP="00000000" w:rsidRDefault="00000000" w:rsidRPr="00000000" w14:paraId="00000066">
      <w:pPr>
        <w:widowControl w:val="0"/>
        <w:spacing w:line="360" w:lineRule="auto"/>
        <w:rPr>
          <w:sz w:val="30"/>
          <w:szCs w:val="30"/>
        </w:rPr>
      </w:pPr>
      <w:r w:rsidDel="00000000" w:rsidR="00000000" w:rsidRPr="00000000">
        <w:rPr>
          <w:sz w:val="30"/>
          <w:szCs w:val="30"/>
          <w:rtl w:val="0"/>
        </w:rPr>
        <w:t xml:space="preserve">Cecilia Carey - Set and Costume Designer</w:t>
      </w:r>
    </w:p>
    <w:p w:rsidR="00000000" w:rsidDel="00000000" w:rsidP="00000000" w:rsidRDefault="00000000" w:rsidRPr="00000000" w14:paraId="00000067">
      <w:pPr>
        <w:widowControl w:val="0"/>
        <w:spacing w:line="360" w:lineRule="auto"/>
        <w:rPr>
          <w:sz w:val="30"/>
          <w:szCs w:val="30"/>
        </w:rPr>
      </w:pPr>
      <w:r w:rsidDel="00000000" w:rsidR="00000000" w:rsidRPr="00000000">
        <w:rPr>
          <w:sz w:val="30"/>
          <w:szCs w:val="30"/>
          <w:rtl w:val="0"/>
        </w:rPr>
        <w:t xml:space="preserve">Tingying </w:t>
      </w:r>
      <w:r w:rsidDel="00000000" w:rsidR="00000000" w:rsidRPr="00000000">
        <w:rPr>
          <w:i w:val="1"/>
          <w:sz w:val="30"/>
          <w:szCs w:val="30"/>
          <w:rtl w:val="0"/>
        </w:rPr>
        <w:t xml:space="preserve">(Ting-Ying)</w:t>
      </w:r>
      <w:r w:rsidDel="00000000" w:rsidR="00000000" w:rsidRPr="00000000">
        <w:rPr>
          <w:sz w:val="30"/>
          <w:szCs w:val="30"/>
          <w:rtl w:val="0"/>
        </w:rPr>
        <w:t xml:space="preserve"> Dong and Dan Samson - Co-Sound Designers</w:t>
      </w:r>
    </w:p>
    <w:p w:rsidR="00000000" w:rsidDel="00000000" w:rsidP="00000000" w:rsidRDefault="00000000" w:rsidRPr="00000000" w14:paraId="00000068">
      <w:pPr>
        <w:widowControl w:val="0"/>
        <w:spacing w:line="360" w:lineRule="auto"/>
        <w:rPr>
          <w:sz w:val="30"/>
          <w:szCs w:val="30"/>
        </w:rPr>
      </w:pPr>
      <w:r w:rsidDel="00000000" w:rsidR="00000000" w:rsidRPr="00000000">
        <w:rPr>
          <w:sz w:val="30"/>
          <w:szCs w:val="30"/>
          <w:rtl w:val="0"/>
        </w:rPr>
        <w:t xml:space="preserve">Peter Small - Lighting Designer</w:t>
      </w:r>
    </w:p>
    <w:p w:rsidR="00000000" w:rsidDel="00000000" w:rsidP="00000000" w:rsidRDefault="00000000" w:rsidRPr="00000000" w14:paraId="00000069">
      <w:pPr>
        <w:widowControl w:val="0"/>
        <w:spacing w:line="360" w:lineRule="auto"/>
        <w:rPr>
          <w:sz w:val="30"/>
          <w:szCs w:val="30"/>
        </w:rPr>
      </w:pPr>
      <w:r w:rsidDel="00000000" w:rsidR="00000000" w:rsidRPr="00000000">
        <w:rPr>
          <w:sz w:val="30"/>
          <w:szCs w:val="30"/>
          <w:rtl w:val="0"/>
        </w:rPr>
        <w:t xml:space="preserve">Charlie Ingles - Orchestrator</w:t>
      </w:r>
    </w:p>
    <w:p w:rsidR="00000000" w:rsidDel="00000000" w:rsidP="00000000" w:rsidRDefault="00000000" w:rsidRPr="00000000" w14:paraId="0000006A">
      <w:pPr>
        <w:widowControl w:val="0"/>
        <w:spacing w:line="360" w:lineRule="auto"/>
        <w:rPr>
          <w:sz w:val="30"/>
          <w:szCs w:val="30"/>
        </w:rPr>
      </w:pPr>
      <w:r w:rsidDel="00000000" w:rsidR="00000000" w:rsidRPr="00000000">
        <w:rPr>
          <w:sz w:val="30"/>
          <w:szCs w:val="30"/>
          <w:rtl w:val="0"/>
        </w:rPr>
        <w:t xml:space="preserve">Charlie Martin - Associate Director</w:t>
      </w:r>
    </w:p>
    <w:p w:rsidR="00000000" w:rsidDel="00000000" w:rsidP="00000000" w:rsidRDefault="00000000" w:rsidRPr="00000000" w14:paraId="0000006B">
      <w:pPr>
        <w:widowControl w:val="0"/>
        <w:spacing w:line="360" w:lineRule="auto"/>
        <w:rPr>
          <w:sz w:val="30"/>
          <w:szCs w:val="30"/>
        </w:rPr>
      </w:pPr>
      <w:r w:rsidDel="00000000" w:rsidR="00000000" w:rsidRPr="00000000">
        <w:rPr>
          <w:sz w:val="30"/>
          <w:szCs w:val="30"/>
          <w:rtl w:val="0"/>
        </w:rPr>
        <w:t xml:space="preserve">Bethany Gupwell - Associate Lighting Designer</w:t>
      </w:r>
    </w:p>
    <w:p w:rsidR="00000000" w:rsidDel="00000000" w:rsidP="00000000" w:rsidRDefault="00000000" w:rsidRPr="00000000" w14:paraId="0000006C">
      <w:pPr>
        <w:widowControl w:val="0"/>
        <w:spacing w:line="360" w:lineRule="auto"/>
        <w:rPr>
          <w:sz w:val="30"/>
          <w:szCs w:val="30"/>
        </w:rPr>
      </w:pPr>
      <w:r w:rsidDel="00000000" w:rsidR="00000000" w:rsidRPr="00000000">
        <w:rPr>
          <w:sz w:val="30"/>
          <w:szCs w:val="30"/>
          <w:rtl w:val="0"/>
        </w:rPr>
        <w:t xml:space="preserve">Ed Borgnis - Production Manager</w:t>
      </w:r>
    </w:p>
    <w:p w:rsidR="00000000" w:rsidDel="00000000" w:rsidP="00000000" w:rsidRDefault="00000000" w:rsidRPr="00000000" w14:paraId="0000006D">
      <w:pPr>
        <w:widowControl w:val="0"/>
        <w:spacing w:line="360" w:lineRule="auto"/>
        <w:rPr>
          <w:sz w:val="30"/>
          <w:szCs w:val="30"/>
        </w:rPr>
      </w:pPr>
      <w:r w:rsidDel="00000000" w:rsidR="00000000" w:rsidRPr="00000000">
        <w:rPr>
          <w:sz w:val="30"/>
          <w:szCs w:val="30"/>
          <w:rtl w:val="0"/>
        </w:rPr>
        <w:t xml:space="preserve">Anna Dixon - Costume Supervisor</w:t>
      </w:r>
    </w:p>
    <w:p w:rsidR="00000000" w:rsidDel="00000000" w:rsidP="00000000" w:rsidRDefault="00000000" w:rsidRPr="00000000" w14:paraId="0000006E">
      <w:pPr>
        <w:widowControl w:val="0"/>
        <w:spacing w:line="360" w:lineRule="auto"/>
        <w:rPr>
          <w:sz w:val="30"/>
          <w:szCs w:val="30"/>
        </w:rPr>
      </w:pPr>
      <w:r w:rsidDel="00000000" w:rsidR="00000000" w:rsidRPr="00000000">
        <w:rPr>
          <w:sz w:val="30"/>
          <w:szCs w:val="30"/>
          <w:rtl w:val="0"/>
        </w:rPr>
        <w:t xml:space="preserve">Charlotte King - Props Supervisor</w:t>
      </w:r>
    </w:p>
    <w:p w:rsidR="00000000" w:rsidDel="00000000" w:rsidP="00000000" w:rsidRDefault="00000000" w:rsidRPr="00000000" w14:paraId="0000006F">
      <w:pPr>
        <w:widowControl w:val="0"/>
        <w:spacing w:line="360" w:lineRule="auto"/>
        <w:rPr>
          <w:sz w:val="30"/>
          <w:szCs w:val="30"/>
        </w:rPr>
      </w:pPr>
      <w:r w:rsidDel="00000000" w:rsidR="00000000" w:rsidRPr="00000000">
        <w:rPr>
          <w:sz w:val="30"/>
          <w:szCs w:val="30"/>
          <w:rtl w:val="0"/>
        </w:rPr>
        <w:t xml:space="preserve">Gillian Greer - Dramaturge</w:t>
      </w:r>
    </w:p>
    <w:p w:rsidR="00000000" w:rsidDel="00000000" w:rsidP="00000000" w:rsidRDefault="00000000" w:rsidRPr="00000000" w14:paraId="00000070">
      <w:pPr>
        <w:widowControl w:val="0"/>
        <w:spacing w:line="360" w:lineRule="auto"/>
        <w:rPr>
          <w:sz w:val="30"/>
          <w:szCs w:val="30"/>
        </w:rPr>
      </w:pPr>
      <w:r w:rsidDel="00000000" w:rsidR="00000000" w:rsidRPr="00000000">
        <w:rPr>
          <w:sz w:val="30"/>
          <w:szCs w:val="30"/>
          <w:rtl w:val="0"/>
        </w:rPr>
        <w:t xml:space="preserve">Annelie Powell - Casting Director</w:t>
      </w:r>
    </w:p>
    <w:p w:rsidR="00000000" w:rsidDel="00000000" w:rsidP="00000000" w:rsidRDefault="00000000" w:rsidRPr="00000000" w14:paraId="00000071">
      <w:pPr>
        <w:widowControl w:val="0"/>
        <w:spacing w:line="360" w:lineRule="auto"/>
        <w:rPr>
          <w:sz w:val="30"/>
          <w:szCs w:val="30"/>
        </w:rPr>
      </w:pPr>
      <w:r w:rsidDel="00000000" w:rsidR="00000000" w:rsidRPr="00000000">
        <w:rPr>
          <w:sz w:val="30"/>
          <w:szCs w:val="30"/>
          <w:rtl w:val="0"/>
        </w:rPr>
        <w:t xml:space="preserve">and Alice Walters is the Assistant Casting Director</w:t>
      </w:r>
    </w:p>
    <w:p w:rsidR="00000000" w:rsidDel="00000000" w:rsidP="00000000" w:rsidRDefault="00000000" w:rsidRPr="00000000" w14:paraId="00000072">
      <w:pPr>
        <w:widowControl w:val="0"/>
        <w:spacing w:line="360" w:lineRule="auto"/>
        <w:rPr>
          <w:b w:val="1"/>
          <w:sz w:val="30"/>
          <w:szCs w:val="30"/>
        </w:rPr>
      </w:pPr>
      <w:r w:rsidDel="00000000" w:rsidR="00000000" w:rsidRPr="00000000">
        <w:rPr>
          <w:rtl w:val="0"/>
        </w:rPr>
      </w:r>
    </w:p>
    <w:p w:rsidR="00000000" w:rsidDel="00000000" w:rsidP="00000000" w:rsidRDefault="00000000" w:rsidRPr="00000000" w14:paraId="00000073">
      <w:pPr>
        <w:widowControl w:val="0"/>
        <w:spacing w:line="360" w:lineRule="auto"/>
        <w:rPr>
          <w:b w:val="1"/>
          <w:sz w:val="30"/>
          <w:szCs w:val="30"/>
        </w:rPr>
      </w:pPr>
      <w:r w:rsidDel="00000000" w:rsidR="00000000" w:rsidRPr="00000000">
        <w:rPr>
          <w:rtl w:val="0"/>
        </w:rPr>
      </w:r>
    </w:p>
    <w:p w:rsidR="00000000" w:rsidDel="00000000" w:rsidP="00000000" w:rsidRDefault="00000000" w:rsidRPr="00000000" w14:paraId="00000074">
      <w:pPr>
        <w:spacing w:before="240" w:line="360" w:lineRule="auto"/>
        <w:rPr>
          <w:b w:val="1"/>
          <w:sz w:val="30"/>
          <w:szCs w:val="30"/>
          <w:highlight w:val="white"/>
        </w:rPr>
      </w:pPr>
      <w:r w:rsidDel="00000000" w:rsidR="00000000" w:rsidRPr="00000000">
        <w:rPr>
          <w:b w:val="1"/>
          <w:sz w:val="30"/>
          <w:szCs w:val="30"/>
          <w:highlight w:val="white"/>
          <w:rtl w:val="0"/>
        </w:rPr>
        <w:t xml:space="preserve">CONTENT WARNINGS</w:t>
      </w:r>
    </w:p>
    <w:p w:rsidR="00000000" w:rsidDel="00000000" w:rsidP="00000000" w:rsidRDefault="00000000" w:rsidRPr="00000000" w14:paraId="00000075">
      <w:pPr>
        <w:spacing w:before="240" w:line="360" w:lineRule="auto"/>
        <w:rPr>
          <w:sz w:val="30"/>
          <w:szCs w:val="30"/>
          <w:highlight w:val="white"/>
        </w:rPr>
      </w:pPr>
      <w:r w:rsidDel="00000000" w:rsidR="00000000" w:rsidRPr="00000000">
        <w:rPr>
          <w:sz w:val="30"/>
          <w:szCs w:val="30"/>
          <w:highlight w:val="white"/>
          <w:rtl w:val="0"/>
        </w:rPr>
        <w:t xml:space="preserve">Kathy and Stella Solve a Murder contains swearing, descriptions of violence and bright lights directed at the audience.</w:t>
      </w:r>
    </w:p>
    <w:p w:rsidR="00000000" w:rsidDel="00000000" w:rsidP="00000000" w:rsidRDefault="00000000" w:rsidRPr="00000000" w14:paraId="00000076">
      <w:pPr>
        <w:tabs>
          <w:tab w:val="left" w:leader="none" w:pos="3261"/>
        </w:tabs>
        <w:spacing w:line="360" w:lineRule="auto"/>
        <w:rPr>
          <w:sz w:val="30"/>
          <w:szCs w:val="30"/>
          <w:highlight w:val="white"/>
        </w:rPr>
      </w:pPr>
      <w:r w:rsidDel="00000000" w:rsidR="00000000" w:rsidRPr="00000000">
        <w:rPr>
          <w:rtl w:val="0"/>
        </w:rPr>
      </w:r>
    </w:p>
    <w:p w:rsidR="00000000" w:rsidDel="00000000" w:rsidP="00000000" w:rsidRDefault="00000000" w:rsidRPr="00000000" w14:paraId="00000077">
      <w:pPr>
        <w:tabs>
          <w:tab w:val="left" w:leader="none" w:pos="3261"/>
        </w:tabs>
        <w:spacing w:line="360" w:lineRule="auto"/>
        <w:rPr>
          <w:sz w:val="30"/>
          <w:szCs w:val="30"/>
          <w:highlight w:val="white"/>
        </w:rPr>
      </w:pPr>
      <w:r w:rsidDel="00000000" w:rsidR="00000000" w:rsidRPr="00000000">
        <w:rPr>
          <w:rtl w:val="0"/>
        </w:rPr>
      </w:r>
    </w:p>
    <w:p w:rsidR="00000000" w:rsidDel="00000000" w:rsidP="00000000" w:rsidRDefault="00000000" w:rsidRPr="00000000" w14:paraId="00000078">
      <w:pPr>
        <w:widowControl w:val="0"/>
        <w:spacing w:line="360" w:lineRule="auto"/>
        <w:rPr>
          <w:b w:val="1"/>
          <w:sz w:val="30"/>
          <w:szCs w:val="30"/>
        </w:rPr>
      </w:pPr>
      <w:r w:rsidDel="00000000" w:rsidR="00000000" w:rsidRPr="00000000">
        <w:rPr>
          <w:b w:val="1"/>
          <w:sz w:val="30"/>
          <w:szCs w:val="30"/>
          <w:rtl w:val="0"/>
        </w:rPr>
        <w:t xml:space="preserve">ACCESS INFORMATION</w:t>
      </w:r>
    </w:p>
    <w:p w:rsidR="00000000" w:rsidDel="00000000" w:rsidP="00000000" w:rsidRDefault="00000000" w:rsidRPr="00000000" w14:paraId="00000079">
      <w:pPr>
        <w:widowControl w:val="0"/>
        <w:spacing w:line="360" w:lineRule="auto"/>
        <w:rPr>
          <w:i w:val="1"/>
          <w:sz w:val="30"/>
          <w:szCs w:val="30"/>
        </w:rPr>
      </w:pPr>
      <w:r w:rsidDel="00000000" w:rsidR="00000000" w:rsidRPr="00000000">
        <w:rPr>
          <w:rtl w:val="0"/>
        </w:rPr>
      </w:r>
    </w:p>
    <w:p w:rsidR="00000000" w:rsidDel="00000000" w:rsidP="00000000" w:rsidRDefault="00000000" w:rsidRPr="00000000" w14:paraId="0000007A">
      <w:pPr>
        <w:widowControl w:val="0"/>
        <w:spacing w:line="360" w:lineRule="auto"/>
        <w:rPr>
          <w:i w:val="1"/>
          <w:sz w:val="30"/>
          <w:szCs w:val="30"/>
        </w:rPr>
      </w:pPr>
      <w:r w:rsidDel="00000000" w:rsidR="00000000" w:rsidRPr="00000000">
        <w:rPr>
          <w:i w:val="1"/>
          <w:sz w:val="30"/>
          <w:szCs w:val="30"/>
          <w:rtl w:val="0"/>
        </w:rPr>
        <w:t xml:space="preserve">The Bristol Old Vic is accessible through the theatre’s main entrance on King Street - please note that the street is cobbled and there is an open air bar area outside the theatre. </w:t>
      </w:r>
    </w:p>
    <w:p w:rsidR="00000000" w:rsidDel="00000000" w:rsidP="00000000" w:rsidRDefault="00000000" w:rsidRPr="00000000" w14:paraId="0000007B">
      <w:pPr>
        <w:widowControl w:val="0"/>
        <w:spacing w:line="360" w:lineRule="auto"/>
        <w:rPr>
          <w:i w:val="1"/>
          <w:sz w:val="30"/>
          <w:szCs w:val="30"/>
        </w:rPr>
      </w:pPr>
      <w:r w:rsidDel="00000000" w:rsidR="00000000" w:rsidRPr="00000000">
        <w:rPr>
          <w:rtl w:val="0"/>
        </w:rPr>
      </w:r>
    </w:p>
    <w:p w:rsidR="00000000" w:rsidDel="00000000" w:rsidP="00000000" w:rsidRDefault="00000000" w:rsidRPr="00000000" w14:paraId="0000007C">
      <w:pPr>
        <w:widowControl w:val="0"/>
        <w:spacing w:line="360" w:lineRule="auto"/>
        <w:rPr>
          <w:i w:val="1"/>
          <w:sz w:val="30"/>
          <w:szCs w:val="30"/>
        </w:rPr>
      </w:pPr>
      <w:r w:rsidDel="00000000" w:rsidR="00000000" w:rsidRPr="00000000">
        <w:rPr>
          <w:i w:val="1"/>
          <w:sz w:val="30"/>
          <w:szCs w:val="30"/>
          <w:rtl w:val="0"/>
        </w:rPr>
        <w:t xml:space="preserve">Full access information for the Bristol Old Vic can be found at </w:t>
      </w:r>
      <w:hyperlink r:id="rId6">
        <w:r w:rsidDel="00000000" w:rsidR="00000000" w:rsidRPr="00000000">
          <w:rPr>
            <w:i w:val="1"/>
            <w:color w:val="1155cc"/>
            <w:sz w:val="30"/>
            <w:szCs w:val="30"/>
            <w:u w:val="single"/>
            <w:rtl w:val="0"/>
          </w:rPr>
          <w:t xml:space="preserve">https://bristololdvic.org.uk/your-visit/access/general-access-information</w:t>
        </w:r>
      </w:hyperlink>
      <w:r w:rsidDel="00000000" w:rsidR="00000000" w:rsidRPr="00000000">
        <w:rPr>
          <w:rtl w:val="0"/>
        </w:rPr>
      </w:r>
    </w:p>
    <w:p w:rsidR="00000000" w:rsidDel="00000000" w:rsidP="00000000" w:rsidRDefault="00000000" w:rsidRPr="00000000" w14:paraId="0000007D">
      <w:pPr>
        <w:widowControl w:val="0"/>
        <w:spacing w:line="360" w:lineRule="auto"/>
        <w:rPr>
          <w:i w:val="1"/>
          <w:sz w:val="30"/>
          <w:szCs w:val="30"/>
        </w:rPr>
      </w:pPr>
      <w:r w:rsidDel="00000000" w:rsidR="00000000" w:rsidRPr="00000000">
        <w:rPr>
          <w:i w:val="1"/>
          <w:sz w:val="30"/>
          <w:szCs w:val="30"/>
          <w:rtl w:val="0"/>
        </w:rPr>
        <w:t xml:space="preserve"> </w:t>
      </w:r>
    </w:p>
    <w:p w:rsidR="00000000" w:rsidDel="00000000" w:rsidP="00000000" w:rsidRDefault="00000000" w:rsidRPr="00000000" w14:paraId="0000007E">
      <w:pPr>
        <w:tabs>
          <w:tab w:val="left" w:leader="none" w:pos="3261"/>
        </w:tabs>
        <w:spacing w:line="360" w:lineRule="auto"/>
        <w:rPr>
          <w:b w:val="1"/>
          <w:sz w:val="30"/>
          <w:szCs w:val="30"/>
        </w:rPr>
      </w:pPr>
      <w:r w:rsidDel="00000000" w:rsidR="00000000" w:rsidRPr="00000000">
        <w:rPr>
          <w:i w:val="1"/>
          <w:sz w:val="30"/>
          <w:szCs w:val="30"/>
          <w:highlight w:val="white"/>
          <w:rtl w:val="0"/>
        </w:rPr>
        <w:t xml:space="preserve">If you need any further assistance, for example if a visit to the Theatre in advance of the show would help, then either contact the Box Office on 0117 987 7877 (1pm to 6pm Monday to Saturday) or email </w:t>
      </w:r>
      <w:r w:rsidDel="00000000" w:rsidR="00000000" w:rsidRPr="00000000">
        <w:rPr>
          <w:i w:val="1"/>
          <w:sz w:val="30"/>
          <w:szCs w:val="30"/>
          <w:highlight w:val="white"/>
          <w:u w:val="single"/>
          <w:rtl w:val="0"/>
        </w:rPr>
        <w:t xml:space="preserve">access@bristololdvic.org.uk </w:t>
      </w:r>
      <w:r w:rsidDel="00000000" w:rsidR="00000000" w:rsidRPr="00000000">
        <w:rPr>
          <w:rtl w:val="0"/>
        </w:rPr>
      </w:r>
    </w:p>
    <w:p w:rsidR="00000000" w:rsidDel="00000000" w:rsidP="00000000" w:rsidRDefault="00000000" w:rsidRPr="00000000" w14:paraId="0000007F">
      <w:pPr>
        <w:rPr/>
      </w:pPr>
      <w:r w:rsidDel="00000000" w:rsidR="00000000" w:rsidRPr="00000000">
        <w:rPr>
          <w:rtl w:val="0"/>
        </w:rPr>
      </w:r>
    </w:p>
    <w:p w:rsidR="00000000" w:rsidDel="00000000" w:rsidP="00000000" w:rsidRDefault="00000000" w:rsidRPr="00000000" w14:paraId="00000080">
      <w:pPr>
        <w:rPr/>
      </w:pPr>
      <w:r w:rsidDel="00000000" w:rsidR="00000000" w:rsidRPr="00000000">
        <w:rPr>
          <w:rtl w:val="0"/>
        </w:rPr>
      </w:r>
    </w:p>
    <w:p w:rsidR="00000000" w:rsidDel="00000000" w:rsidP="00000000" w:rsidRDefault="00000000" w:rsidRPr="00000000" w14:paraId="00000081">
      <w:pPr>
        <w:tabs>
          <w:tab w:val="left" w:leader="none" w:pos="3261"/>
        </w:tabs>
        <w:spacing w:line="360" w:lineRule="auto"/>
        <w:rPr>
          <w:sz w:val="30"/>
          <w:szCs w:val="30"/>
        </w:rPr>
      </w:pPr>
      <w:r w:rsidDel="00000000" w:rsidR="00000000" w:rsidRPr="00000000">
        <w:rPr>
          <w:sz w:val="30"/>
          <w:szCs w:val="30"/>
          <w:rtl w:val="0"/>
        </w:rPr>
        <w:t xml:space="preserve">That is the end of this audio introduction.</w:t>
      </w:r>
    </w:p>
    <w:p w:rsidR="00000000" w:rsidDel="00000000" w:rsidP="00000000" w:rsidRDefault="00000000" w:rsidRPr="00000000" w14:paraId="00000082">
      <w:pPr>
        <w:rPr/>
      </w:pPr>
      <w:r w:rsidDel="00000000" w:rsidR="00000000" w:rsidRPr="00000000">
        <w:rPr>
          <w:rtl w:val="0"/>
        </w:rPr>
      </w:r>
    </w:p>
    <w:sectPr>
      <w:pgSz w:h="16838" w:w="11906"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fontTable" Target="fontTable.xml"/><Relationship Id="rId7" Type="http://schemas.openxmlformats.org/officeDocument/2006/relationships/customXml" Target="../customXml/item1.xml"/><Relationship Id="rId2" Type="http://schemas.openxmlformats.org/officeDocument/2006/relationships/settings" Target="settings.xml"/><Relationship Id="rId1" Type="http://schemas.openxmlformats.org/officeDocument/2006/relationships/theme" Target="theme/theme1.xml"/><Relationship Id="rId6" Type="http://schemas.openxmlformats.org/officeDocument/2006/relationships/hyperlink" Target="https://bristololdvic.org.uk/your-visit/access/general-access-information" TargetMode="External"/><Relationship Id="rId5" Type="http://schemas.openxmlformats.org/officeDocument/2006/relationships/styles" Target="styles.xml"/><Relationship Id="rId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33331BD4E64E342BE0F206CDBC8A613" ma:contentTypeVersion="17" ma:contentTypeDescription="Create a new document." ma:contentTypeScope="" ma:versionID="1d15cfb9f89296f488ee9fdea9d63eb8">
  <xsd:schema xmlns:xsd="http://www.w3.org/2001/XMLSchema" xmlns:xs="http://www.w3.org/2001/XMLSchema" xmlns:p="http://schemas.microsoft.com/office/2006/metadata/properties" xmlns:ns2="fa902c85-ae28-4afc-a07d-8f486a147058" xmlns:ns3="0c887d8d-e8fa-483c-b283-89defa6e91ef" targetNamespace="http://schemas.microsoft.com/office/2006/metadata/properties" ma:root="true" ma:fieldsID="d6e56fd35d388657e9847d94573dfe77" ns2:_="" ns3:_="">
    <xsd:import namespace="fa902c85-ae28-4afc-a07d-8f486a147058"/>
    <xsd:import namespace="0c887d8d-e8fa-483c-b283-89defa6e91e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Location"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902c85-ae28-4afc-a07d-8f486a14705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75308bd-6e0f-475e-b520-787428a076d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c887d8d-e8fa-483c-b283-89defa6e91ef"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21513e35-fcd3-454d-9b63-3be3af513c11}" ma:internalName="TaxCatchAll" ma:showField="CatchAllData" ma:web="0c887d8d-e8fa-483c-b283-89defa6e91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7716B44-AFF2-497E-918D-D6799BA59572}"/>
</file>

<file path=customXml/itemProps2.xml><?xml version="1.0" encoding="utf-8"?>
<ds:datastoreItem xmlns:ds="http://schemas.openxmlformats.org/officeDocument/2006/customXml" ds:itemID="{6501B194-BB48-4109-B238-1F984AE9BDD6}"/>
</file>